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A44D2" w14:textId="15F72471" w:rsidR="008517EF" w:rsidRDefault="008517EF" w:rsidP="20D7F307">
      <w:pPr>
        <w:tabs>
          <w:tab w:val="left" w:pos="1236"/>
        </w:tabs>
        <w:spacing w:before="240" w:line="240" w:lineRule="auto"/>
        <w:rPr>
          <w:b/>
          <w:bCs/>
          <w:color w:val="002B59"/>
          <w:sz w:val="28"/>
          <w:szCs w:val="28"/>
        </w:rPr>
      </w:pPr>
      <w:r>
        <w:rPr>
          <w:noProof/>
        </w:rPr>
        <w:drawing>
          <wp:inline distT="0" distB="0" distL="0" distR="0" wp14:anchorId="13095C44" wp14:editId="0D539224">
            <wp:extent cx="6263640" cy="762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3640" cy="76200"/>
                    </a:xfrm>
                    <a:prstGeom prst="rect">
                      <a:avLst/>
                    </a:prstGeom>
                    <a:noFill/>
                    <a:ln>
                      <a:noFill/>
                    </a:ln>
                  </pic:spPr>
                </pic:pic>
              </a:graphicData>
            </a:graphic>
          </wp:inline>
        </w:drawing>
      </w:r>
    </w:p>
    <w:p w14:paraId="47C69340" w14:textId="56B06FB0" w:rsidR="008517EF" w:rsidRDefault="5F8F3E48" w:rsidP="20D7F307">
      <w:pPr>
        <w:tabs>
          <w:tab w:val="left" w:pos="1236"/>
        </w:tabs>
        <w:spacing w:before="240" w:after="0" w:line="240" w:lineRule="auto"/>
        <w:rPr>
          <w:b/>
          <w:bCs/>
          <w:color w:val="002B59"/>
          <w:sz w:val="36"/>
          <w:szCs w:val="36"/>
        </w:rPr>
      </w:pPr>
      <w:r w:rsidRPr="002B3B5E">
        <w:rPr>
          <w:b/>
          <w:bCs/>
          <w:color w:val="002B59"/>
          <w:sz w:val="36"/>
          <w:szCs w:val="36"/>
        </w:rPr>
        <w:t xml:space="preserve">MKEL </w:t>
      </w:r>
      <w:r w:rsidR="3919E5A0" w:rsidRPr="002B3B5E">
        <w:rPr>
          <w:b/>
          <w:bCs/>
          <w:color w:val="002B59"/>
          <w:sz w:val="36"/>
          <w:szCs w:val="36"/>
        </w:rPr>
        <w:t xml:space="preserve">VENUE </w:t>
      </w:r>
      <w:r w:rsidR="4DFAED7F" w:rsidRPr="002B3B5E">
        <w:rPr>
          <w:b/>
          <w:bCs/>
          <w:color w:val="002B59"/>
          <w:sz w:val="36"/>
          <w:szCs w:val="36"/>
        </w:rPr>
        <w:t>HIRE AGREEMENT</w:t>
      </w:r>
      <w:r w:rsidR="2509A35F" w:rsidRPr="002B3B5E">
        <w:rPr>
          <w:b/>
          <w:bCs/>
          <w:color w:val="002B59"/>
          <w:sz w:val="36"/>
          <w:szCs w:val="36"/>
        </w:rPr>
        <w:t xml:space="preserve">, </w:t>
      </w:r>
      <w:r w:rsidR="373D97A5" w:rsidRPr="002B3B5E">
        <w:rPr>
          <w:b/>
          <w:bCs/>
          <w:color w:val="002B59"/>
          <w:sz w:val="36"/>
          <w:szCs w:val="36"/>
        </w:rPr>
        <w:t>BOOKING FORM</w:t>
      </w:r>
      <w:r w:rsidR="0A5EC53D" w:rsidRPr="002B3B5E">
        <w:rPr>
          <w:b/>
          <w:bCs/>
          <w:color w:val="002B59"/>
          <w:sz w:val="36"/>
          <w:szCs w:val="36"/>
        </w:rPr>
        <w:t xml:space="preserve"> &amp; SAFEGUARDING DECLARATION</w:t>
      </w:r>
    </w:p>
    <w:p w14:paraId="76010486" w14:textId="6DBB2B55" w:rsidR="20D7F307" w:rsidRDefault="20D7F307" w:rsidP="20D7F307">
      <w:pPr>
        <w:tabs>
          <w:tab w:val="left" w:pos="1236"/>
        </w:tabs>
        <w:spacing w:after="0" w:line="240" w:lineRule="auto"/>
        <w:rPr>
          <w:b/>
          <w:bCs/>
          <w:color w:val="002B59"/>
        </w:rPr>
      </w:pPr>
    </w:p>
    <w:p w14:paraId="324F5B66" w14:textId="07C730B2" w:rsidR="20D7F307" w:rsidRDefault="20D7F307" w:rsidP="20D7F307">
      <w:pPr>
        <w:tabs>
          <w:tab w:val="left" w:pos="1236"/>
        </w:tabs>
        <w:spacing w:after="0" w:line="240" w:lineRule="auto"/>
        <w:rPr>
          <w:b/>
          <w:bCs/>
          <w:color w:val="002B59"/>
        </w:rPr>
      </w:pPr>
    </w:p>
    <w:p w14:paraId="4918B840" w14:textId="7C11F89D" w:rsidR="20D7F307" w:rsidRDefault="20D7F307" w:rsidP="20D7F307">
      <w:pPr>
        <w:tabs>
          <w:tab w:val="left" w:pos="1236"/>
        </w:tabs>
        <w:spacing w:after="0" w:line="240" w:lineRule="auto"/>
        <w:rPr>
          <w:b/>
          <w:bCs/>
          <w:color w:val="002B59"/>
        </w:rPr>
      </w:pPr>
    </w:p>
    <w:p w14:paraId="3A6F2B1E" w14:textId="5B2BEA4E" w:rsidR="008517EF" w:rsidRPr="008517EF" w:rsidRDefault="7C096F0E" w:rsidP="20D7F307">
      <w:pPr>
        <w:tabs>
          <w:tab w:val="left" w:pos="1236"/>
        </w:tabs>
        <w:spacing w:after="0" w:line="240" w:lineRule="auto"/>
        <w:rPr>
          <w:b/>
          <w:bCs/>
          <w:color w:val="002B59"/>
        </w:rPr>
      </w:pPr>
      <w:r w:rsidRPr="2E90AE7F">
        <w:rPr>
          <w:b/>
          <w:bCs/>
          <w:color w:val="002B59"/>
        </w:rPr>
        <w:t xml:space="preserve">Hire </w:t>
      </w:r>
      <w:r w:rsidR="008517EF" w:rsidRPr="2E90AE7F">
        <w:rPr>
          <w:b/>
          <w:bCs/>
          <w:color w:val="002B59"/>
        </w:rPr>
        <w:t xml:space="preserve">Agreement for provision of </w:t>
      </w:r>
      <w:r w:rsidR="3CF3C0E4" w:rsidRPr="2E90AE7F">
        <w:rPr>
          <w:b/>
          <w:bCs/>
          <w:color w:val="002B59"/>
        </w:rPr>
        <w:t xml:space="preserve">facility use at </w:t>
      </w:r>
      <w:r w:rsidR="0E607F91" w:rsidRPr="2E90AE7F">
        <w:rPr>
          <w:b/>
          <w:bCs/>
          <w:color w:val="002B59"/>
        </w:rPr>
        <w:t xml:space="preserve">the </w:t>
      </w:r>
      <w:r w:rsidR="3CF3C0E4" w:rsidRPr="2E90AE7F">
        <w:rPr>
          <w:b/>
          <w:bCs/>
          <w:color w:val="002B59"/>
        </w:rPr>
        <w:t>Mount Kelly</w:t>
      </w:r>
      <w:r w:rsidR="1EB6A67F" w:rsidRPr="2E90AE7F">
        <w:rPr>
          <w:b/>
          <w:bCs/>
          <w:color w:val="002B59"/>
        </w:rPr>
        <w:t xml:space="preserve">, College </w:t>
      </w:r>
      <w:r w:rsidR="6DAC807F" w:rsidRPr="2E90AE7F">
        <w:rPr>
          <w:b/>
          <w:bCs/>
          <w:color w:val="002B59"/>
        </w:rPr>
        <w:t>(PL19 0HZ)</w:t>
      </w:r>
      <w:r w:rsidR="3CF3C0E4" w:rsidRPr="2E90AE7F">
        <w:rPr>
          <w:b/>
          <w:bCs/>
          <w:color w:val="002B59"/>
        </w:rPr>
        <w:t xml:space="preserve"> </w:t>
      </w:r>
      <w:r w:rsidR="51F85174" w:rsidRPr="2E90AE7F">
        <w:rPr>
          <w:b/>
          <w:bCs/>
          <w:color w:val="002B59"/>
        </w:rPr>
        <w:t>and/</w:t>
      </w:r>
      <w:r w:rsidR="3CF3C0E4" w:rsidRPr="2E90AE7F">
        <w:rPr>
          <w:b/>
          <w:bCs/>
          <w:color w:val="002B59"/>
        </w:rPr>
        <w:t>or Prep</w:t>
      </w:r>
      <w:r w:rsidR="7FFB8B0F" w:rsidRPr="2E90AE7F">
        <w:rPr>
          <w:b/>
          <w:bCs/>
          <w:color w:val="002B59"/>
        </w:rPr>
        <w:t xml:space="preserve"> (Pl19 9JL)</w:t>
      </w:r>
      <w:r w:rsidR="3CF3C0E4" w:rsidRPr="2E90AE7F">
        <w:rPr>
          <w:b/>
          <w:bCs/>
          <w:color w:val="002B59"/>
        </w:rPr>
        <w:t>, by an external contractor, club or organisation.</w:t>
      </w:r>
    </w:p>
    <w:p w14:paraId="70B783D0" w14:textId="77777777" w:rsidR="008517EF" w:rsidRPr="008517EF" w:rsidRDefault="008517EF" w:rsidP="008517EF">
      <w:pPr>
        <w:tabs>
          <w:tab w:val="left" w:pos="1236"/>
        </w:tabs>
        <w:spacing w:after="0" w:line="240" w:lineRule="auto"/>
        <w:rPr>
          <w:b/>
          <w:bCs/>
          <w:color w:val="002B59"/>
        </w:rPr>
      </w:pPr>
    </w:p>
    <w:p w14:paraId="02CCC7DA" w14:textId="1E4BE530" w:rsidR="20D7F307" w:rsidRDefault="20D7F307" w:rsidP="20D7F307">
      <w:pPr>
        <w:tabs>
          <w:tab w:val="left" w:pos="1236"/>
        </w:tabs>
        <w:spacing w:after="0" w:line="240" w:lineRule="auto"/>
        <w:rPr>
          <w:b/>
          <w:bCs/>
          <w:color w:val="002B59"/>
        </w:rPr>
      </w:pPr>
    </w:p>
    <w:p w14:paraId="602266BD" w14:textId="3B986279" w:rsidR="20D7F307" w:rsidRDefault="20D7F307" w:rsidP="20D7F307">
      <w:pPr>
        <w:tabs>
          <w:tab w:val="left" w:pos="1236"/>
        </w:tabs>
        <w:spacing w:after="0" w:line="240" w:lineRule="auto"/>
        <w:rPr>
          <w:b/>
          <w:bCs/>
          <w:color w:val="002B59"/>
        </w:rPr>
      </w:pPr>
    </w:p>
    <w:p w14:paraId="5856E3C9" w14:textId="59B657FA" w:rsidR="008761EB" w:rsidRDefault="008761EB" w:rsidP="20D7F307">
      <w:pPr>
        <w:tabs>
          <w:tab w:val="left" w:pos="1236"/>
        </w:tabs>
        <w:spacing w:after="0" w:line="240" w:lineRule="auto"/>
        <w:rPr>
          <w:b/>
          <w:bCs/>
          <w:color w:val="002B59"/>
        </w:rPr>
      </w:pPr>
      <w:r>
        <w:rPr>
          <w:b/>
          <w:bCs/>
          <w:color w:val="002B59"/>
        </w:rPr>
        <w:t>Adopted: 01</w:t>
      </w:r>
      <w:r>
        <w:rPr>
          <w:b/>
          <w:bCs/>
          <w:color w:val="002B59"/>
          <w:vertAlign w:val="superscript"/>
        </w:rPr>
        <w:t xml:space="preserve"> </w:t>
      </w:r>
      <w:r>
        <w:rPr>
          <w:b/>
          <w:bCs/>
          <w:color w:val="002B59"/>
        </w:rPr>
        <w:t xml:space="preserve">October 2025 </w:t>
      </w:r>
    </w:p>
    <w:p w14:paraId="7B856CDD" w14:textId="33B990F0" w:rsidR="008517EF" w:rsidRPr="008517EF" w:rsidRDefault="0037678D" w:rsidP="20D7F307">
      <w:pPr>
        <w:tabs>
          <w:tab w:val="left" w:pos="1236"/>
        </w:tabs>
        <w:spacing w:after="0" w:line="240" w:lineRule="auto"/>
        <w:rPr>
          <w:b/>
          <w:bCs/>
          <w:color w:val="002B59"/>
        </w:rPr>
      </w:pPr>
      <w:r>
        <w:rPr>
          <w:b/>
          <w:bCs/>
          <w:color w:val="002B59"/>
        </w:rPr>
        <w:t>Review</w:t>
      </w:r>
      <w:r w:rsidR="373EFED4" w:rsidRPr="20D7F307">
        <w:rPr>
          <w:b/>
          <w:bCs/>
          <w:color w:val="002B59"/>
        </w:rPr>
        <w:t xml:space="preserve"> </w:t>
      </w:r>
      <w:r w:rsidR="503BD8C0" w:rsidRPr="20D7F307">
        <w:rPr>
          <w:b/>
          <w:bCs/>
          <w:color w:val="002B59"/>
        </w:rPr>
        <w:t>Dat</w:t>
      </w:r>
      <w:r w:rsidR="0322BD98" w:rsidRPr="20D7F307">
        <w:rPr>
          <w:b/>
          <w:bCs/>
          <w:color w:val="002B59"/>
        </w:rPr>
        <w:t>e</w:t>
      </w:r>
      <w:r w:rsidR="008517EF" w:rsidRPr="20D7F307">
        <w:rPr>
          <w:b/>
          <w:bCs/>
          <w:color w:val="002B59"/>
        </w:rPr>
        <w:t xml:space="preserve">: </w:t>
      </w:r>
      <w:r>
        <w:rPr>
          <w:b/>
          <w:bCs/>
          <w:color w:val="002B59"/>
        </w:rPr>
        <w:t>28</w:t>
      </w:r>
      <w:r w:rsidR="6B198F12" w:rsidRPr="20D7F307">
        <w:rPr>
          <w:b/>
          <w:bCs/>
          <w:color w:val="002B59"/>
        </w:rPr>
        <w:t xml:space="preserve"> </w:t>
      </w:r>
      <w:r>
        <w:rPr>
          <w:b/>
          <w:bCs/>
          <w:color w:val="002B59"/>
        </w:rPr>
        <w:t>September</w:t>
      </w:r>
      <w:r w:rsidR="008517EF" w:rsidRPr="20D7F307">
        <w:rPr>
          <w:b/>
          <w:bCs/>
          <w:color w:val="002B59"/>
        </w:rPr>
        <w:t xml:space="preserve"> 202</w:t>
      </w:r>
      <w:r>
        <w:rPr>
          <w:b/>
          <w:bCs/>
          <w:color w:val="002B59"/>
        </w:rPr>
        <w:t>6</w:t>
      </w:r>
    </w:p>
    <w:p w14:paraId="5EDCF9D1" w14:textId="098F7FA8" w:rsidR="008517EF" w:rsidRDefault="0037678D" w:rsidP="20D7F307">
      <w:pPr>
        <w:tabs>
          <w:tab w:val="left" w:pos="1236"/>
        </w:tabs>
        <w:spacing w:after="0" w:line="240" w:lineRule="auto"/>
        <w:rPr>
          <w:b/>
          <w:bCs/>
          <w:color w:val="002B59"/>
        </w:rPr>
      </w:pPr>
      <w:r>
        <w:rPr>
          <w:b/>
          <w:bCs/>
          <w:color w:val="002B59"/>
        </w:rPr>
        <w:t xml:space="preserve">Next </w:t>
      </w:r>
      <w:r w:rsidR="008517EF" w:rsidRPr="20D7F307">
        <w:rPr>
          <w:b/>
          <w:bCs/>
          <w:color w:val="002B59"/>
        </w:rPr>
        <w:t>Re</w:t>
      </w:r>
      <w:r w:rsidR="6AFFAFC7" w:rsidRPr="20D7F307">
        <w:rPr>
          <w:b/>
          <w:bCs/>
          <w:color w:val="002B59"/>
        </w:rPr>
        <w:t>view</w:t>
      </w:r>
      <w:r w:rsidR="008517EF" w:rsidRPr="20D7F307">
        <w:rPr>
          <w:b/>
          <w:bCs/>
          <w:color w:val="002B59"/>
        </w:rPr>
        <w:t xml:space="preserve"> Date:</w:t>
      </w:r>
      <w:r w:rsidR="366C798F" w:rsidRPr="20D7F307">
        <w:rPr>
          <w:b/>
          <w:bCs/>
          <w:color w:val="002B59"/>
        </w:rPr>
        <w:t xml:space="preserve"> 30</w:t>
      </w:r>
      <w:r w:rsidR="366C798F" w:rsidRPr="20D7F307">
        <w:rPr>
          <w:b/>
          <w:bCs/>
          <w:color w:val="002B59"/>
          <w:vertAlign w:val="superscript"/>
        </w:rPr>
        <w:t>th</w:t>
      </w:r>
      <w:r w:rsidR="366C798F" w:rsidRPr="20D7F307">
        <w:rPr>
          <w:b/>
          <w:bCs/>
          <w:color w:val="002B59"/>
        </w:rPr>
        <w:t xml:space="preserve"> September 202</w:t>
      </w:r>
      <w:r>
        <w:rPr>
          <w:b/>
          <w:bCs/>
          <w:color w:val="002B59"/>
        </w:rPr>
        <w:t>7</w:t>
      </w:r>
    </w:p>
    <w:p w14:paraId="44C6B2C1" w14:textId="66038B28" w:rsidR="0037678D" w:rsidRPr="008517EF" w:rsidRDefault="0037678D" w:rsidP="20D7F307">
      <w:pPr>
        <w:tabs>
          <w:tab w:val="left" w:pos="1236"/>
        </w:tabs>
        <w:spacing w:after="0" w:line="240" w:lineRule="auto"/>
        <w:rPr>
          <w:b/>
          <w:bCs/>
          <w:color w:val="002B59"/>
        </w:rPr>
      </w:pPr>
      <w:r>
        <w:rPr>
          <w:b/>
          <w:bCs/>
          <w:color w:val="002B59"/>
        </w:rPr>
        <w:t>Owner: Commercial Manager</w:t>
      </w:r>
    </w:p>
    <w:p w14:paraId="634A2618" w14:textId="77777777" w:rsidR="008517EF" w:rsidRPr="008517EF" w:rsidRDefault="008517EF" w:rsidP="008517EF">
      <w:pPr>
        <w:tabs>
          <w:tab w:val="left" w:pos="1236"/>
        </w:tabs>
        <w:spacing w:after="0" w:line="240" w:lineRule="auto"/>
        <w:rPr>
          <w:b/>
          <w:bCs/>
          <w:color w:val="002B59"/>
        </w:rPr>
      </w:pPr>
    </w:p>
    <w:p w14:paraId="1D0F336C" w14:textId="77777777" w:rsidR="008517EF" w:rsidRDefault="008517EF" w:rsidP="008517EF">
      <w:pPr>
        <w:tabs>
          <w:tab w:val="left" w:pos="1236"/>
        </w:tabs>
        <w:spacing w:before="240" w:line="240" w:lineRule="auto"/>
        <w:rPr>
          <w:b/>
          <w:bCs/>
          <w:color w:val="002B59"/>
          <w:sz w:val="28"/>
          <w:szCs w:val="28"/>
        </w:rPr>
      </w:pPr>
    </w:p>
    <w:p w14:paraId="56188DA8" w14:textId="77777777" w:rsidR="008517EF" w:rsidRDefault="008517EF" w:rsidP="008517EF">
      <w:pPr>
        <w:tabs>
          <w:tab w:val="left" w:pos="1236"/>
        </w:tabs>
        <w:spacing w:before="240" w:line="240" w:lineRule="auto"/>
        <w:rPr>
          <w:b/>
          <w:bCs/>
          <w:color w:val="002B59"/>
          <w:sz w:val="28"/>
          <w:szCs w:val="28"/>
        </w:rPr>
      </w:pPr>
    </w:p>
    <w:p w14:paraId="0BAF03C1" w14:textId="77777777" w:rsidR="008517EF" w:rsidRDefault="008517EF" w:rsidP="008517EF">
      <w:pPr>
        <w:tabs>
          <w:tab w:val="left" w:pos="1236"/>
        </w:tabs>
        <w:spacing w:before="240" w:line="240" w:lineRule="auto"/>
        <w:rPr>
          <w:b/>
          <w:bCs/>
          <w:color w:val="002B59"/>
          <w:sz w:val="28"/>
          <w:szCs w:val="28"/>
        </w:rPr>
      </w:pPr>
    </w:p>
    <w:p w14:paraId="44405EC1" w14:textId="77777777" w:rsidR="008517EF" w:rsidRDefault="008517EF" w:rsidP="008517EF">
      <w:pPr>
        <w:tabs>
          <w:tab w:val="left" w:pos="1236"/>
        </w:tabs>
        <w:spacing w:before="240" w:line="240" w:lineRule="auto"/>
        <w:rPr>
          <w:b/>
          <w:bCs/>
          <w:color w:val="002B59"/>
          <w:sz w:val="28"/>
          <w:szCs w:val="28"/>
        </w:rPr>
      </w:pPr>
    </w:p>
    <w:p w14:paraId="3B94D366" w14:textId="671F115E" w:rsidR="008517EF" w:rsidRDefault="008517EF" w:rsidP="008517EF">
      <w:pPr>
        <w:tabs>
          <w:tab w:val="left" w:pos="1236"/>
        </w:tabs>
        <w:spacing w:before="240" w:line="240" w:lineRule="auto"/>
        <w:rPr>
          <w:b/>
          <w:bCs/>
          <w:color w:val="002B59"/>
          <w:sz w:val="28"/>
          <w:szCs w:val="28"/>
        </w:rPr>
      </w:pPr>
    </w:p>
    <w:p w14:paraId="2DEA1E43" w14:textId="77777777" w:rsidR="008517EF" w:rsidRDefault="008517EF" w:rsidP="008517EF">
      <w:pPr>
        <w:tabs>
          <w:tab w:val="left" w:pos="1236"/>
        </w:tabs>
        <w:spacing w:before="240" w:line="240" w:lineRule="auto"/>
        <w:rPr>
          <w:b/>
          <w:bCs/>
          <w:color w:val="002B59"/>
          <w:sz w:val="28"/>
          <w:szCs w:val="28"/>
        </w:rPr>
      </w:pPr>
    </w:p>
    <w:p w14:paraId="35846E55" w14:textId="77777777" w:rsidR="008517EF" w:rsidRDefault="008517EF" w:rsidP="008517EF">
      <w:pPr>
        <w:tabs>
          <w:tab w:val="left" w:pos="1236"/>
        </w:tabs>
        <w:spacing w:before="240" w:line="240" w:lineRule="auto"/>
        <w:rPr>
          <w:b/>
          <w:bCs/>
          <w:color w:val="002B59"/>
          <w:sz w:val="28"/>
          <w:szCs w:val="28"/>
        </w:rPr>
      </w:pPr>
    </w:p>
    <w:p w14:paraId="18396AF0" w14:textId="77777777" w:rsidR="008517EF" w:rsidRDefault="008517EF" w:rsidP="008517EF">
      <w:pPr>
        <w:tabs>
          <w:tab w:val="left" w:pos="1236"/>
        </w:tabs>
        <w:spacing w:before="240" w:line="240" w:lineRule="auto"/>
        <w:rPr>
          <w:b/>
          <w:bCs/>
          <w:color w:val="002B59"/>
          <w:sz w:val="28"/>
          <w:szCs w:val="28"/>
        </w:rPr>
      </w:pPr>
    </w:p>
    <w:p w14:paraId="34ADF8B0" w14:textId="77777777" w:rsidR="008517EF" w:rsidRDefault="008517EF" w:rsidP="008517EF">
      <w:pPr>
        <w:tabs>
          <w:tab w:val="left" w:pos="1236"/>
        </w:tabs>
        <w:spacing w:before="240" w:line="240" w:lineRule="auto"/>
        <w:rPr>
          <w:b/>
          <w:bCs/>
          <w:color w:val="002B59"/>
          <w:sz w:val="28"/>
          <w:szCs w:val="28"/>
        </w:rPr>
        <w:sectPr w:rsidR="008517EF" w:rsidSect="002C1F92">
          <w:headerReference w:type="default" r:id="rId9"/>
          <w:footerReference w:type="default" r:id="rId10"/>
          <w:headerReference w:type="first" r:id="rId11"/>
          <w:footerReference w:type="first" r:id="rId12"/>
          <w:pgSz w:w="11906" w:h="16838"/>
          <w:pgMar w:top="1080" w:right="1021" w:bottom="1178" w:left="1021" w:header="794" w:footer="794" w:gutter="0"/>
          <w:cols w:space="708"/>
          <w:titlePg/>
          <w:docGrid w:linePitch="360"/>
        </w:sectPr>
      </w:pPr>
    </w:p>
    <w:p w14:paraId="036E07EE" w14:textId="7AC640ED" w:rsidR="002B3B5E" w:rsidRDefault="002B3B5E" w:rsidP="002B3B5E">
      <w:pPr>
        <w:tabs>
          <w:tab w:val="left" w:pos="1236"/>
        </w:tabs>
        <w:spacing w:line="240" w:lineRule="auto"/>
        <w:jc w:val="center"/>
        <w:rPr>
          <w:b/>
          <w:bCs/>
          <w:color w:val="002B59"/>
          <w:sz w:val="28"/>
          <w:szCs w:val="28"/>
        </w:rPr>
      </w:pPr>
    </w:p>
    <w:p w14:paraId="756BD75D" w14:textId="300BFAC5" w:rsidR="590701A5" w:rsidRDefault="590701A5" w:rsidP="20D7F307">
      <w:pPr>
        <w:tabs>
          <w:tab w:val="left" w:pos="1236"/>
        </w:tabs>
        <w:spacing w:line="240" w:lineRule="auto"/>
        <w:jc w:val="center"/>
        <w:rPr>
          <w:b/>
          <w:bCs/>
          <w:color w:val="002B59"/>
          <w:sz w:val="28"/>
          <w:szCs w:val="28"/>
        </w:rPr>
      </w:pPr>
      <w:r w:rsidRPr="20D7F307">
        <w:rPr>
          <w:b/>
          <w:bCs/>
          <w:color w:val="002B59"/>
          <w:sz w:val="28"/>
          <w:szCs w:val="28"/>
        </w:rPr>
        <w:t>HIRER INFORMATION</w:t>
      </w:r>
      <w:r w:rsidR="77B6DE73" w:rsidRPr="20D7F307">
        <w:rPr>
          <w:b/>
          <w:bCs/>
          <w:color w:val="002B59"/>
          <w:sz w:val="28"/>
          <w:szCs w:val="28"/>
        </w:rPr>
        <w:t xml:space="preserve"> &amp; BOOKING FORM</w:t>
      </w:r>
      <w:r w:rsidRPr="20D7F307">
        <w:rPr>
          <w:b/>
          <w:bCs/>
          <w:color w:val="002B59"/>
          <w:sz w:val="28"/>
          <w:szCs w:val="28"/>
        </w:rPr>
        <w:t>:</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2250"/>
        <w:gridCol w:w="2622"/>
        <w:gridCol w:w="2520"/>
        <w:gridCol w:w="2463"/>
      </w:tblGrid>
      <w:tr w:rsidR="20D7F307" w14:paraId="53A0A867" w14:textId="77777777" w:rsidTr="002B3B5E">
        <w:trPr>
          <w:trHeight w:val="750"/>
        </w:trPr>
        <w:tc>
          <w:tcPr>
            <w:tcW w:w="2250" w:type="dxa"/>
            <w:vAlign w:val="center"/>
          </w:tcPr>
          <w:p w14:paraId="14CEFD47" w14:textId="503BDC87" w:rsidR="590701A5" w:rsidRDefault="590701A5" w:rsidP="20D7F307">
            <w:pPr>
              <w:jc w:val="right"/>
            </w:pPr>
            <w:r w:rsidRPr="20D7F307">
              <w:rPr>
                <w:b/>
                <w:bCs/>
              </w:rPr>
              <w:t>Contact Name:</w:t>
            </w:r>
          </w:p>
          <w:p w14:paraId="3EE9E003" w14:textId="0680023D" w:rsidR="5FD22F51" w:rsidRDefault="5FD22F51" w:rsidP="20D7F307">
            <w:pPr>
              <w:jc w:val="right"/>
              <w:rPr>
                <w:i/>
                <w:iCs/>
              </w:rPr>
            </w:pPr>
            <w:r w:rsidRPr="20D7F307">
              <w:rPr>
                <w:i/>
                <w:iCs/>
              </w:rPr>
              <w:t>(the key person)</w:t>
            </w:r>
          </w:p>
        </w:tc>
        <w:tc>
          <w:tcPr>
            <w:tcW w:w="2622" w:type="dxa"/>
            <w:vAlign w:val="center"/>
          </w:tcPr>
          <w:p w14:paraId="7C7010C6" w14:textId="6FBA0D1C" w:rsidR="20D7F307" w:rsidRDefault="20D7F307" w:rsidP="20D7F307"/>
        </w:tc>
        <w:tc>
          <w:tcPr>
            <w:tcW w:w="2520" w:type="dxa"/>
          </w:tcPr>
          <w:p w14:paraId="0A214ED4" w14:textId="2FD993CD" w:rsidR="590701A5" w:rsidRDefault="590701A5" w:rsidP="20D7F307">
            <w:pPr>
              <w:jc w:val="right"/>
            </w:pPr>
            <w:r w:rsidRPr="20D7F307">
              <w:rPr>
                <w:b/>
                <w:bCs/>
              </w:rPr>
              <w:t xml:space="preserve">Contact Position/Role: </w:t>
            </w:r>
          </w:p>
        </w:tc>
        <w:tc>
          <w:tcPr>
            <w:tcW w:w="2463" w:type="dxa"/>
            <w:vAlign w:val="center"/>
          </w:tcPr>
          <w:p w14:paraId="58B23D36" w14:textId="6FBA0D1C" w:rsidR="20D7F307" w:rsidRDefault="20D7F307" w:rsidP="20D7F307"/>
        </w:tc>
      </w:tr>
      <w:tr w:rsidR="20D7F307" w14:paraId="581F16B9" w14:textId="77777777" w:rsidTr="002B3B5E">
        <w:trPr>
          <w:trHeight w:val="300"/>
        </w:trPr>
        <w:tc>
          <w:tcPr>
            <w:tcW w:w="2250" w:type="dxa"/>
            <w:vAlign w:val="center"/>
          </w:tcPr>
          <w:p w14:paraId="22EBC6E1" w14:textId="6FBA0D1C" w:rsidR="20D7F307" w:rsidRDefault="20D7F307" w:rsidP="20D7F307">
            <w:pPr>
              <w:jc w:val="right"/>
            </w:pPr>
          </w:p>
        </w:tc>
        <w:tc>
          <w:tcPr>
            <w:tcW w:w="2622" w:type="dxa"/>
            <w:vAlign w:val="center"/>
          </w:tcPr>
          <w:p w14:paraId="0613C5F9" w14:textId="6FBA0D1C" w:rsidR="20D7F307" w:rsidRDefault="20D7F307" w:rsidP="20D7F307"/>
        </w:tc>
        <w:tc>
          <w:tcPr>
            <w:tcW w:w="2520" w:type="dxa"/>
          </w:tcPr>
          <w:p w14:paraId="29585CE7" w14:textId="6FBA0D1C" w:rsidR="20D7F307" w:rsidRDefault="20D7F307" w:rsidP="20D7F307">
            <w:pPr>
              <w:jc w:val="right"/>
            </w:pPr>
          </w:p>
        </w:tc>
        <w:tc>
          <w:tcPr>
            <w:tcW w:w="2463" w:type="dxa"/>
            <w:vAlign w:val="center"/>
          </w:tcPr>
          <w:p w14:paraId="4D893170" w14:textId="6FBA0D1C" w:rsidR="20D7F307" w:rsidRDefault="20D7F307" w:rsidP="20D7F307"/>
        </w:tc>
      </w:tr>
      <w:tr w:rsidR="20D7F307" w14:paraId="41C36295" w14:textId="77777777" w:rsidTr="002B3B5E">
        <w:trPr>
          <w:trHeight w:val="300"/>
        </w:trPr>
        <w:tc>
          <w:tcPr>
            <w:tcW w:w="2250" w:type="dxa"/>
            <w:vAlign w:val="center"/>
          </w:tcPr>
          <w:p w14:paraId="0742F959" w14:textId="00E59DDD" w:rsidR="590701A5" w:rsidRDefault="590701A5" w:rsidP="20D7F307">
            <w:pPr>
              <w:jc w:val="right"/>
              <w:rPr>
                <w:b/>
                <w:bCs/>
              </w:rPr>
            </w:pPr>
            <w:r w:rsidRPr="20D7F307">
              <w:rPr>
                <w:b/>
                <w:bCs/>
              </w:rPr>
              <w:t>Organisation Name:</w:t>
            </w:r>
          </w:p>
          <w:p w14:paraId="3A214620" w14:textId="7FCDC222" w:rsidR="590701A5" w:rsidRDefault="590701A5" w:rsidP="20D7F307">
            <w:pPr>
              <w:jc w:val="right"/>
              <w:rPr>
                <w:i/>
                <w:iCs/>
              </w:rPr>
            </w:pPr>
            <w:r w:rsidRPr="20D7F307">
              <w:rPr>
                <w:i/>
                <w:iCs/>
              </w:rPr>
              <w:t>(the client)</w:t>
            </w:r>
          </w:p>
          <w:p w14:paraId="02B8E1CD" w14:textId="54F66155" w:rsidR="20D7F307" w:rsidRDefault="20D7F307" w:rsidP="20D7F307">
            <w:pPr>
              <w:jc w:val="right"/>
              <w:rPr>
                <w:i/>
                <w:iCs/>
              </w:rPr>
            </w:pPr>
          </w:p>
        </w:tc>
        <w:tc>
          <w:tcPr>
            <w:tcW w:w="2622" w:type="dxa"/>
            <w:vAlign w:val="center"/>
          </w:tcPr>
          <w:p w14:paraId="15A404B6" w14:textId="6FBA0D1C" w:rsidR="20D7F307" w:rsidRDefault="20D7F307" w:rsidP="20D7F307"/>
        </w:tc>
        <w:tc>
          <w:tcPr>
            <w:tcW w:w="2520" w:type="dxa"/>
          </w:tcPr>
          <w:p w14:paraId="14E2DBC0" w14:textId="32047C29" w:rsidR="590701A5" w:rsidRDefault="590701A5" w:rsidP="20D7F307">
            <w:pPr>
              <w:jc w:val="right"/>
              <w:rPr>
                <w:b/>
                <w:bCs/>
              </w:rPr>
            </w:pPr>
            <w:r w:rsidRPr="20D7F307">
              <w:rPr>
                <w:b/>
                <w:bCs/>
              </w:rPr>
              <w:t>Charity Registration:</w:t>
            </w:r>
          </w:p>
          <w:p w14:paraId="630AFCAF" w14:textId="621DC832" w:rsidR="20D7F307" w:rsidRDefault="20D7F307" w:rsidP="20D7F307">
            <w:pPr>
              <w:jc w:val="right"/>
              <w:rPr>
                <w:i/>
                <w:iCs/>
              </w:rPr>
            </w:pPr>
          </w:p>
        </w:tc>
        <w:tc>
          <w:tcPr>
            <w:tcW w:w="2463" w:type="dxa"/>
            <w:vAlign w:val="center"/>
          </w:tcPr>
          <w:p w14:paraId="6A0CC250" w14:textId="6FBA0D1C" w:rsidR="20D7F307" w:rsidRDefault="20D7F307" w:rsidP="20D7F307"/>
        </w:tc>
      </w:tr>
      <w:tr w:rsidR="20D7F307" w14:paraId="66DC79FE" w14:textId="77777777" w:rsidTr="002B3B5E">
        <w:trPr>
          <w:trHeight w:val="300"/>
        </w:trPr>
        <w:tc>
          <w:tcPr>
            <w:tcW w:w="2250" w:type="dxa"/>
            <w:vAlign w:val="center"/>
          </w:tcPr>
          <w:p w14:paraId="7517E649" w14:textId="5DC7963B" w:rsidR="590701A5" w:rsidRDefault="590701A5" w:rsidP="20D7F307">
            <w:pPr>
              <w:jc w:val="right"/>
              <w:rPr>
                <w:b/>
                <w:bCs/>
              </w:rPr>
            </w:pPr>
            <w:r w:rsidRPr="20D7F307">
              <w:rPr>
                <w:b/>
                <w:bCs/>
              </w:rPr>
              <w:t>Org</w:t>
            </w:r>
            <w:r w:rsidR="3BC178B6" w:rsidRPr="20D7F307">
              <w:rPr>
                <w:b/>
                <w:bCs/>
              </w:rPr>
              <w:t>anisation</w:t>
            </w:r>
            <w:r w:rsidRPr="20D7F307">
              <w:rPr>
                <w:b/>
                <w:bCs/>
              </w:rPr>
              <w:t xml:space="preserve"> Address:</w:t>
            </w:r>
          </w:p>
          <w:p w14:paraId="17DCA63E" w14:textId="5C68BC46" w:rsidR="20D7F307" w:rsidRDefault="20D7F307" w:rsidP="20D7F307">
            <w:pPr>
              <w:jc w:val="right"/>
              <w:rPr>
                <w:b/>
                <w:bCs/>
              </w:rPr>
            </w:pPr>
          </w:p>
        </w:tc>
        <w:tc>
          <w:tcPr>
            <w:tcW w:w="2622" w:type="dxa"/>
            <w:vAlign w:val="center"/>
          </w:tcPr>
          <w:p w14:paraId="3888328B" w14:textId="6FBA0D1C" w:rsidR="20D7F307" w:rsidRDefault="20D7F307" w:rsidP="20D7F307"/>
        </w:tc>
        <w:tc>
          <w:tcPr>
            <w:tcW w:w="2520" w:type="dxa"/>
          </w:tcPr>
          <w:p w14:paraId="510AEDDA" w14:textId="2BA16DB2" w:rsidR="590701A5" w:rsidRDefault="590701A5" w:rsidP="20D7F307">
            <w:pPr>
              <w:jc w:val="right"/>
              <w:rPr>
                <w:b/>
                <w:bCs/>
              </w:rPr>
            </w:pPr>
            <w:r w:rsidRPr="20D7F307">
              <w:rPr>
                <w:b/>
                <w:bCs/>
              </w:rPr>
              <w:t>National Governing Body Registration:</w:t>
            </w:r>
          </w:p>
          <w:p w14:paraId="4BC4E572" w14:textId="04A6A100" w:rsidR="20D7F307" w:rsidRDefault="20D7F307" w:rsidP="20D7F307">
            <w:pPr>
              <w:jc w:val="right"/>
              <w:rPr>
                <w:i/>
                <w:iCs/>
              </w:rPr>
            </w:pPr>
          </w:p>
        </w:tc>
        <w:tc>
          <w:tcPr>
            <w:tcW w:w="2463" w:type="dxa"/>
            <w:vAlign w:val="center"/>
          </w:tcPr>
          <w:p w14:paraId="6D6ADDD9" w14:textId="6FBA0D1C" w:rsidR="20D7F307" w:rsidRDefault="20D7F307" w:rsidP="20D7F307"/>
        </w:tc>
      </w:tr>
      <w:tr w:rsidR="20D7F307" w14:paraId="08C9A060" w14:textId="77777777" w:rsidTr="002B3B5E">
        <w:trPr>
          <w:trHeight w:val="300"/>
        </w:trPr>
        <w:tc>
          <w:tcPr>
            <w:tcW w:w="2250" w:type="dxa"/>
            <w:vAlign w:val="center"/>
          </w:tcPr>
          <w:p w14:paraId="247E70D7" w14:textId="16F65250" w:rsidR="590701A5" w:rsidRDefault="590701A5" w:rsidP="20D7F307">
            <w:pPr>
              <w:jc w:val="right"/>
              <w:rPr>
                <w:b/>
                <w:bCs/>
              </w:rPr>
            </w:pPr>
            <w:r w:rsidRPr="20D7F307">
              <w:rPr>
                <w:b/>
                <w:bCs/>
              </w:rPr>
              <w:t>Organisation Postcode:</w:t>
            </w:r>
          </w:p>
          <w:p w14:paraId="03239F4C" w14:textId="15280DD0" w:rsidR="20D7F307" w:rsidRDefault="20D7F307" w:rsidP="20D7F307">
            <w:pPr>
              <w:jc w:val="right"/>
              <w:rPr>
                <w:b/>
                <w:bCs/>
              </w:rPr>
            </w:pPr>
          </w:p>
        </w:tc>
        <w:tc>
          <w:tcPr>
            <w:tcW w:w="2622" w:type="dxa"/>
            <w:vAlign w:val="center"/>
          </w:tcPr>
          <w:p w14:paraId="19F992F0" w14:textId="6FBA0D1C" w:rsidR="20D7F307" w:rsidRDefault="20D7F307" w:rsidP="20D7F307"/>
        </w:tc>
        <w:tc>
          <w:tcPr>
            <w:tcW w:w="2520" w:type="dxa"/>
          </w:tcPr>
          <w:p w14:paraId="6CDA8379" w14:textId="40FA85F8" w:rsidR="3EB6C6A8" w:rsidRDefault="3EB6C6A8" w:rsidP="20D7F307">
            <w:pPr>
              <w:jc w:val="right"/>
              <w:rPr>
                <w:b/>
                <w:bCs/>
              </w:rPr>
            </w:pPr>
            <w:r w:rsidRPr="20D7F307">
              <w:rPr>
                <w:b/>
                <w:bCs/>
              </w:rPr>
              <w:t>Local Authority Registration:</w:t>
            </w:r>
          </w:p>
        </w:tc>
        <w:tc>
          <w:tcPr>
            <w:tcW w:w="2463" w:type="dxa"/>
            <w:vAlign w:val="center"/>
          </w:tcPr>
          <w:p w14:paraId="7D6A75B0" w14:textId="6FBA0D1C" w:rsidR="20D7F307" w:rsidRDefault="20D7F307" w:rsidP="20D7F307"/>
        </w:tc>
      </w:tr>
      <w:tr w:rsidR="20D7F307" w14:paraId="552F3976" w14:textId="77777777" w:rsidTr="002B3B5E">
        <w:trPr>
          <w:trHeight w:val="300"/>
        </w:trPr>
        <w:tc>
          <w:tcPr>
            <w:tcW w:w="2250" w:type="dxa"/>
            <w:vAlign w:val="center"/>
          </w:tcPr>
          <w:p w14:paraId="6E3F4EFF" w14:textId="410C8237" w:rsidR="590701A5" w:rsidRDefault="590701A5" w:rsidP="20D7F307">
            <w:pPr>
              <w:jc w:val="right"/>
              <w:rPr>
                <w:b/>
                <w:bCs/>
              </w:rPr>
            </w:pPr>
            <w:r w:rsidRPr="20D7F307">
              <w:rPr>
                <w:b/>
                <w:bCs/>
              </w:rPr>
              <w:t>Contact Email:</w:t>
            </w:r>
          </w:p>
        </w:tc>
        <w:tc>
          <w:tcPr>
            <w:tcW w:w="2622" w:type="dxa"/>
            <w:vAlign w:val="center"/>
          </w:tcPr>
          <w:p w14:paraId="5AE82293" w14:textId="6FBA0D1C" w:rsidR="20D7F307" w:rsidRDefault="20D7F307" w:rsidP="20D7F307"/>
        </w:tc>
        <w:tc>
          <w:tcPr>
            <w:tcW w:w="2520" w:type="dxa"/>
          </w:tcPr>
          <w:p w14:paraId="6716FD94" w14:textId="6059CC71" w:rsidR="16145DF4" w:rsidRDefault="16145DF4" w:rsidP="20D7F307">
            <w:pPr>
              <w:jc w:val="right"/>
              <w:rPr>
                <w:b/>
                <w:bCs/>
              </w:rPr>
            </w:pPr>
            <w:r w:rsidRPr="20D7F307">
              <w:rPr>
                <w:b/>
                <w:bCs/>
              </w:rPr>
              <w:t xml:space="preserve">Venue Hire Date </w:t>
            </w:r>
            <w:r w:rsidR="3F21708D" w:rsidRPr="20D7F307">
              <w:rPr>
                <w:b/>
                <w:bCs/>
              </w:rPr>
              <w:t>From</w:t>
            </w:r>
            <w:r w:rsidRPr="20D7F307">
              <w:rPr>
                <w:b/>
                <w:bCs/>
              </w:rPr>
              <w:t>:</w:t>
            </w:r>
          </w:p>
        </w:tc>
        <w:tc>
          <w:tcPr>
            <w:tcW w:w="2463" w:type="dxa"/>
            <w:vAlign w:val="center"/>
          </w:tcPr>
          <w:p w14:paraId="2CCC5D78" w14:textId="6FBA0D1C" w:rsidR="20D7F307" w:rsidRDefault="20D7F307" w:rsidP="20D7F307"/>
        </w:tc>
      </w:tr>
      <w:tr w:rsidR="20D7F307" w14:paraId="6A425C6F" w14:textId="77777777" w:rsidTr="002B3B5E">
        <w:trPr>
          <w:trHeight w:val="300"/>
        </w:trPr>
        <w:tc>
          <w:tcPr>
            <w:tcW w:w="2250" w:type="dxa"/>
            <w:vAlign w:val="center"/>
          </w:tcPr>
          <w:p w14:paraId="56520D3B" w14:textId="4B732094" w:rsidR="590701A5" w:rsidRDefault="590701A5" w:rsidP="20D7F307">
            <w:pPr>
              <w:jc w:val="right"/>
              <w:rPr>
                <w:b/>
                <w:bCs/>
              </w:rPr>
            </w:pPr>
            <w:r w:rsidRPr="20D7F307">
              <w:rPr>
                <w:b/>
                <w:bCs/>
              </w:rPr>
              <w:t>Contact Phone:</w:t>
            </w:r>
          </w:p>
        </w:tc>
        <w:tc>
          <w:tcPr>
            <w:tcW w:w="2622" w:type="dxa"/>
            <w:vAlign w:val="center"/>
          </w:tcPr>
          <w:p w14:paraId="01DD1CF7" w14:textId="6FBA0D1C" w:rsidR="20D7F307" w:rsidRDefault="20D7F307" w:rsidP="20D7F307"/>
        </w:tc>
        <w:tc>
          <w:tcPr>
            <w:tcW w:w="2520" w:type="dxa"/>
          </w:tcPr>
          <w:p w14:paraId="5BA3E4CE" w14:textId="22CCD318" w:rsidR="2BDF9593" w:rsidRDefault="2BDF9593" w:rsidP="20D7F307">
            <w:pPr>
              <w:jc w:val="right"/>
              <w:rPr>
                <w:b/>
                <w:bCs/>
              </w:rPr>
            </w:pPr>
            <w:r w:rsidRPr="20D7F307">
              <w:rPr>
                <w:b/>
                <w:bCs/>
              </w:rPr>
              <w:t>Venue Hire Date To:</w:t>
            </w:r>
          </w:p>
        </w:tc>
        <w:tc>
          <w:tcPr>
            <w:tcW w:w="2463" w:type="dxa"/>
            <w:vAlign w:val="center"/>
          </w:tcPr>
          <w:p w14:paraId="0BE00BDA" w14:textId="6FBA0D1C" w:rsidR="20D7F307" w:rsidRDefault="20D7F307" w:rsidP="20D7F307"/>
        </w:tc>
      </w:tr>
      <w:tr w:rsidR="20D7F307" w14:paraId="523EA47A" w14:textId="77777777" w:rsidTr="002B3B5E">
        <w:trPr>
          <w:trHeight w:val="300"/>
        </w:trPr>
        <w:tc>
          <w:tcPr>
            <w:tcW w:w="2250" w:type="dxa"/>
            <w:vAlign w:val="center"/>
          </w:tcPr>
          <w:p w14:paraId="0B52D2D5" w14:textId="0386CAB6" w:rsidR="20D7F307" w:rsidRDefault="20D7F307" w:rsidP="20D7F307">
            <w:pPr>
              <w:jc w:val="right"/>
            </w:pPr>
          </w:p>
        </w:tc>
        <w:tc>
          <w:tcPr>
            <w:tcW w:w="2622" w:type="dxa"/>
            <w:vAlign w:val="center"/>
          </w:tcPr>
          <w:p w14:paraId="39E92AD7" w14:textId="6EAB7C0D" w:rsidR="20D7F307" w:rsidRDefault="20D7F307" w:rsidP="20D7F307"/>
        </w:tc>
        <w:tc>
          <w:tcPr>
            <w:tcW w:w="2520" w:type="dxa"/>
          </w:tcPr>
          <w:p w14:paraId="09A50327" w14:textId="662CAD06" w:rsidR="20D7F307" w:rsidRDefault="20D7F307" w:rsidP="20D7F307">
            <w:pPr>
              <w:jc w:val="right"/>
            </w:pPr>
          </w:p>
        </w:tc>
        <w:tc>
          <w:tcPr>
            <w:tcW w:w="2463" w:type="dxa"/>
            <w:vAlign w:val="center"/>
          </w:tcPr>
          <w:p w14:paraId="5691746A" w14:textId="4552A946" w:rsidR="20D7F307" w:rsidRDefault="20D7F307" w:rsidP="20D7F307"/>
        </w:tc>
      </w:tr>
      <w:tr w:rsidR="20D7F307" w14:paraId="33BCDB30" w14:textId="77777777" w:rsidTr="002B3B5E">
        <w:trPr>
          <w:trHeight w:val="300"/>
        </w:trPr>
        <w:tc>
          <w:tcPr>
            <w:tcW w:w="2250" w:type="dxa"/>
            <w:vAlign w:val="center"/>
          </w:tcPr>
          <w:p w14:paraId="6A2FE387" w14:textId="0BD556C9" w:rsidR="06511CA4" w:rsidRDefault="06511CA4" w:rsidP="20D7F307">
            <w:pPr>
              <w:jc w:val="right"/>
              <w:rPr>
                <w:b/>
                <w:bCs/>
              </w:rPr>
            </w:pPr>
            <w:r w:rsidRPr="20D7F307">
              <w:rPr>
                <w:b/>
                <w:bCs/>
              </w:rPr>
              <w:t>Estimated Number of attendees</w:t>
            </w:r>
          </w:p>
        </w:tc>
        <w:tc>
          <w:tcPr>
            <w:tcW w:w="2622" w:type="dxa"/>
            <w:vAlign w:val="center"/>
          </w:tcPr>
          <w:p w14:paraId="72AC9837" w14:textId="3BC4D0EA" w:rsidR="06511CA4" w:rsidRDefault="06511CA4" w:rsidP="20D7F307">
            <w:pPr>
              <w:rPr>
                <w:b/>
                <w:bCs/>
              </w:rPr>
            </w:pPr>
            <w:r w:rsidRPr="20D7F307">
              <w:rPr>
                <w:b/>
                <w:bCs/>
              </w:rPr>
              <w:t xml:space="preserve">Adult:                   </w:t>
            </w:r>
          </w:p>
          <w:p w14:paraId="2C7E5634" w14:textId="141A6E9D" w:rsidR="20D7F307" w:rsidRDefault="20D7F307" w:rsidP="20D7F307">
            <w:pPr>
              <w:rPr>
                <w:b/>
                <w:bCs/>
              </w:rPr>
            </w:pPr>
          </w:p>
          <w:p w14:paraId="4F576229" w14:textId="3D8C5D56" w:rsidR="06511CA4" w:rsidRDefault="06511CA4" w:rsidP="20D7F307">
            <w:pPr>
              <w:rPr>
                <w:b/>
                <w:bCs/>
              </w:rPr>
            </w:pPr>
            <w:r w:rsidRPr="20D7F307">
              <w:rPr>
                <w:b/>
                <w:bCs/>
              </w:rPr>
              <w:t>Child:</w:t>
            </w:r>
          </w:p>
        </w:tc>
        <w:tc>
          <w:tcPr>
            <w:tcW w:w="2520" w:type="dxa"/>
          </w:tcPr>
          <w:p w14:paraId="7A3950A8" w14:textId="31F79604" w:rsidR="20D7F307" w:rsidRDefault="561B50CA" w:rsidP="002B3B5E">
            <w:pPr>
              <w:jc w:val="right"/>
              <w:rPr>
                <w:b/>
                <w:bCs/>
              </w:rPr>
            </w:pPr>
            <w:r w:rsidRPr="002B3B5E">
              <w:rPr>
                <w:b/>
                <w:bCs/>
              </w:rPr>
              <w:t>Hire Times From:</w:t>
            </w:r>
          </w:p>
          <w:p w14:paraId="2BC3F42E" w14:textId="6383EA62" w:rsidR="20D7F307" w:rsidRDefault="561B50CA" w:rsidP="002B3B5E">
            <w:pPr>
              <w:jc w:val="right"/>
              <w:rPr>
                <w:b/>
                <w:bCs/>
              </w:rPr>
            </w:pPr>
            <w:r w:rsidRPr="002B3B5E">
              <w:rPr>
                <w:b/>
                <w:bCs/>
              </w:rPr>
              <w:t>Hire Times To:</w:t>
            </w:r>
          </w:p>
        </w:tc>
        <w:tc>
          <w:tcPr>
            <w:tcW w:w="2463" w:type="dxa"/>
            <w:vAlign w:val="center"/>
          </w:tcPr>
          <w:p w14:paraId="71AA0C4A" w14:textId="312E0B4A" w:rsidR="20D7F307" w:rsidRDefault="20D7F307" w:rsidP="20D7F307"/>
        </w:tc>
      </w:tr>
    </w:tbl>
    <w:p w14:paraId="34A9FA34" w14:textId="420118E0" w:rsidR="20DFA554" w:rsidRDefault="20DFA554" w:rsidP="20D7F307">
      <w:pPr>
        <w:spacing w:before="240" w:line="240" w:lineRule="auto"/>
        <w:jc w:val="center"/>
        <w:rPr>
          <w:b/>
          <w:bCs/>
          <w:color w:val="002B59"/>
          <w:sz w:val="28"/>
          <w:szCs w:val="28"/>
        </w:rPr>
      </w:pPr>
      <w:r w:rsidRPr="20D7F307">
        <w:rPr>
          <w:b/>
          <w:bCs/>
          <w:color w:val="002B59"/>
          <w:sz w:val="28"/>
          <w:szCs w:val="28"/>
        </w:rPr>
        <w:t>FACILITIES REQUIRED</w:t>
      </w:r>
    </w:p>
    <w:tbl>
      <w:tblPr>
        <w:tblStyle w:val="TableGrid"/>
        <w:tblW w:w="0" w:type="auto"/>
        <w:tblLayout w:type="fixed"/>
        <w:tblLook w:val="06A0" w:firstRow="1" w:lastRow="0" w:firstColumn="1" w:lastColumn="0" w:noHBand="1" w:noVBand="1"/>
      </w:tblPr>
      <w:tblGrid>
        <w:gridCol w:w="2464"/>
        <w:gridCol w:w="2464"/>
        <w:gridCol w:w="1830"/>
        <w:gridCol w:w="3098"/>
      </w:tblGrid>
      <w:tr w:rsidR="20D7F307" w14:paraId="18A59FF6" w14:textId="77777777" w:rsidTr="20D7F307">
        <w:trPr>
          <w:trHeight w:val="300"/>
        </w:trPr>
        <w:tc>
          <w:tcPr>
            <w:tcW w:w="4928" w:type="dxa"/>
            <w:gridSpan w:val="2"/>
            <w:tcBorders>
              <w:top w:val="single" w:sz="18" w:space="0" w:color="000000" w:themeColor="text1"/>
              <w:left w:val="single" w:sz="18" w:space="0" w:color="000000" w:themeColor="text1"/>
              <w:right w:val="single" w:sz="18" w:space="0" w:color="000000" w:themeColor="text1"/>
            </w:tcBorders>
          </w:tcPr>
          <w:p w14:paraId="1F6C721F" w14:textId="68D448DB" w:rsidR="6CC8EFAC" w:rsidRDefault="6CC8EFAC" w:rsidP="20D7F307">
            <w:pPr>
              <w:jc w:val="center"/>
              <w:rPr>
                <w:b/>
                <w:bCs/>
                <w:color w:val="002B59"/>
              </w:rPr>
            </w:pPr>
            <w:r w:rsidRPr="20D7F307">
              <w:rPr>
                <w:b/>
                <w:bCs/>
                <w:color w:val="002B59"/>
              </w:rPr>
              <w:t xml:space="preserve">Mount Kelly </w:t>
            </w:r>
          </w:p>
        </w:tc>
        <w:tc>
          <w:tcPr>
            <w:tcW w:w="4928" w:type="dxa"/>
            <w:gridSpan w:val="2"/>
            <w:tcBorders>
              <w:top w:val="single" w:sz="18" w:space="0" w:color="000000" w:themeColor="text1"/>
              <w:left w:val="single" w:sz="18" w:space="0" w:color="000000" w:themeColor="text1"/>
              <w:right w:val="single" w:sz="18" w:space="0" w:color="000000" w:themeColor="text1"/>
            </w:tcBorders>
          </w:tcPr>
          <w:p w14:paraId="101BECB9" w14:textId="1C4DE887" w:rsidR="6CC8EFAC" w:rsidRDefault="6CC8EFAC" w:rsidP="20D7F307">
            <w:pPr>
              <w:jc w:val="center"/>
              <w:rPr>
                <w:b/>
                <w:bCs/>
                <w:color w:val="002B59"/>
              </w:rPr>
            </w:pPr>
            <w:r w:rsidRPr="20D7F307">
              <w:rPr>
                <w:b/>
                <w:bCs/>
                <w:color w:val="002B59"/>
              </w:rPr>
              <w:t>Mount Kelly Prep</w:t>
            </w:r>
          </w:p>
        </w:tc>
      </w:tr>
      <w:tr w:rsidR="20D7F307" w14:paraId="3B54FE2B" w14:textId="77777777" w:rsidTr="20D7F307">
        <w:trPr>
          <w:trHeight w:val="300"/>
        </w:trPr>
        <w:tc>
          <w:tcPr>
            <w:tcW w:w="2464" w:type="dxa"/>
            <w:tcBorders>
              <w:left w:val="single" w:sz="18" w:space="0" w:color="000000" w:themeColor="text1"/>
            </w:tcBorders>
          </w:tcPr>
          <w:p w14:paraId="36706196" w14:textId="692BF8FC" w:rsidR="56B5817F" w:rsidRDefault="56B5817F" w:rsidP="20D7F307">
            <w:pPr>
              <w:jc w:val="center"/>
            </w:pPr>
            <w:r>
              <w:t>Classroom/s:</w:t>
            </w:r>
          </w:p>
        </w:tc>
        <w:tc>
          <w:tcPr>
            <w:tcW w:w="2464" w:type="dxa"/>
            <w:tcBorders>
              <w:right w:val="single" w:sz="18" w:space="0" w:color="000000" w:themeColor="text1"/>
            </w:tcBorders>
          </w:tcPr>
          <w:p w14:paraId="12CF9719" w14:textId="64566331" w:rsidR="20D7F307" w:rsidRDefault="20D7F307" w:rsidP="20D7F307">
            <w:pPr>
              <w:jc w:val="center"/>
            </w:pPr>
          </w:p>
        </w:tc>
        <w:tc>
          <w:tcPr>
            <w:tcW w:w="1830" w:type="dxa"/>
            <w:tcBorders>
              <w:left w:val="single" w:sz="18" w:space="0" w:color="000000" w:themeColor="text1"/>
            </w:tcBorders>
          </w:tcPr>
          <w:p w14:paraId="639B9E09" w14:textId="7A5A6A58" w:rsidR="478C34E1" w:rsidRDefault="478C34E1" w:rsidP="20D7F307">
            <w:pPr>
              <w:jc w:val="center"/>
            </w:pPr>
            <w:r>
              <w:t>Classroom/s:</w:t>
            </w:r>
          </w:p>
        </w:tc>
        <w:tc>
          <w:tcPr>
            <w:tcW w:w="3098" w:type="dxa"/>
            <w:tcBorders>
              <w:right w:val="single" w:sz="18" w:space="0" w:color="000000" w:themeColor="text1"/>
            </w:tcBorders>
          </w:tcPr>
          <w:p w14:paraId="6CBC7510" w14:textId="64566331" w:rsidR="20D7F307" w:rsidRDefault="20D7F307" w:rsidP="20D7F307">
            <w:pPr>
              <w:jc w:val="center"/>
            </w:pPr>
          </w:p>
        </w:tc>
      </w:tr>
      <w:tr w:rsidR="20D7F307" w14:paraId="38547E63" w14:textId="77777777" w:rsidTr="20D7F307">
        <w:trPr>
          <w:trHeight w:val="300"/>
        </w:trPr>
        <w:tc>
          <w:tcPr>
            <w:tcW w:w="2464" w:type="dxa"/>
            <w:tcBorders>
              <w:left w:val="single" w:sz="18" w:space="0" w:color="000000" w:themeColor="text1"/>
            </w:tcBorders>
          </w:tcPr>
          <w:p w14:paraId="7A4C2919" w14:textId="64566331" w:rsidR="20D7F307" w:rsidRDefault="20D7F307" w:rsidP="20D7F307">
            <w:pPr>
              <w:jc w:val="center"/>
            </w:pPr>
          </w:p>
        </w:tc>
        <w:tc>
          <w:tcPr>
            <w:tcW w:w="2464" w:type="dxa"/>
            <w:tcBorders>
              <w:right w:val="single" w:sz="18" w:space="0" w:color="000000" w:themeColor="text1"/>
            </w:tcBorders>
          </w:tcPr>
          <w:p w14:paraId="15347E08" w14:textId="64566331" w:rsidR="20D7F307" w:rsidRDefault="20D7F307" w:rsidP="20D7F307">
            <w:pPr>
              <w:jc w:val="center"/>
            </w:pPr>
          </w:p>
        </w:tc>
        <w:tc>
          <w:tcPr>
            <w:tcW w:w="1830" w:type="dxa"/>
            <w:tcBorders>
              <w:left w:val="single" w:sz="18" w:space="0" w:color="000000" w:themeColor="text1"/>
            </w:tcBorders>
          </w:tcPr>
          <w:p w14:paraId="74250536" w14:textId="64566331" w:rsidR="20D7F307" w:rsidRDefault="20D7F307" w:rsidP="20D7F307">
            <w:pPr>
              <w:jc w:val="center"/>
            </w:pPr>
          </w:p>
        </w:tc>
        <w:tc>
          <w:tcPr>
            <w:tcW w:w="3098" w:type="dxa"/>
            <w:tcBorders>
              <w:right w:val="single" w:sz="18" w:space="0" w:color="000000" w:themeColor="text1"/>
            </w:tcBorders>
          </w:tcPr>
          <w:p w14:paraId="0F1D2EDC" w14:textId="64566331" w:rsidR="20D7F307" w:rsidRDefault="20D7F307" w:rsidP="20D7F307">
            <w:pPr>
              <w:jc w:val="center"/>
            </w:pPr>
          </w:p>
        </w:tc>
      </w:tr>
      <w:tr w:rsidR="20D7F307" w14:paraId="7843E9F6" w14:textId="77777777" w:rsidTr="20D7F307">
        <w:trPr>
          <w:trHeight w:val="300"/>
        </w:trPr>
        <w:tc>
          <w:tcPr>
            <w:tcW w:w="2464" w:type="dxa"/>
            <w:tcBorders>
              <w:left w:val="single" w:sz="18" w:space="0" w:color="000000" w:themeColor="text1"/>
            </w:tcBorders>
          </w:tcPr>
          <w:p w14:paraId="755D0E1C" w14:textId="3A523C9D" w:rsidR="7903B66B" w:rsidRDefault="7903B66B" w:rsidP="20D7F307">
            <w:pPr>
              <w:jc w:val="center"/>
            </w:pPr>
            <w:r>
              <w:t>Performing Arts Centre:</w:t>
            </w:r>
          </w:p>
        </w:tc>
        <w:tc>
          <w:tcPr>
            <w:tcW w:w="2464" w:type="dxa"/>
            <w:tcBorders>
              <w:right w:val="single" w:sz="18" w:space="0" w:color="000000" w:themeColor="text1"/>
            </w:tcBorders>
          </w:tcPr>
          <w:p w14:paraId="5CB0BE4E" w14:textId="64566331" w:rsidR="20D7F307" w:rsidRDefault="20D7F307" w:rsidP="20D7F307">
            <w:pPr>
              <w:jc w:val="center"/>
            </w:pPr>
          </w:p>
        </w:tc>
        <w:tc>
          <w:tcPr>
            <w:tcW w:w="1830" w:type="dxa"/>
            <w:tcBorders>
              <w:left w:val="single" w:sz="18" w:space="0" w:color="000000" w:themeColor="text1"/>
            </w:tcBorders>
          </w:tcPr>
          <w:p w14:paraId="631E0496" w14:textId="13B0E701" w:rsidR="478C34E1" w:rsidRDefault="478C34E1" w:rsidP="20D7F307">
            <w:pPr>
              <w:jc w:val="center"/>
              <w:rPr>
                <w:rFonts w:ascii="Calibri" w:eastAsia="Calibri" w:hAnsi="Calibri"/>
              </w:rPr>
            </w:pPr>
            <w:r w:rsidRPr="20D7F307">
              <w:rPr>
                <w:rFonts w:ascii="Calibri" w:eastAsia="Calibri" w:hAnsi="Calibri"/>
              </w:rPr>
              <w:t>Wortham Hall:</w:t>
            </w:r>
          </w:p>
        </w:tc>
        <w:tc>
          <w:tcPr>
            <w:tcW w:w="3098" w:type="dxa"/>
            <w:tcBorders>
              <w:right w:val="single" w:sz="18" w:space="0" w:color="000000" w:themeColor="text1"/>
            </w:tcBorders>
          </w:tcPr>
          <w:p w14:paraId="45F4C3F5" w14:textId="64566331" w:rsidR="20D7F307" w:rsidRDefault="20D7F307" w:rsidP="20D7F307">
            <w:pPr>
              <w:jc w:val="center"/>
            </w:pPr>
          </w:p>
        </w:tc>
      </w:tr>
      <w:tr w:rsidR="20D7F307" w14:paraId="768B716D" w14:textId="77777777" w:rsidTr="20D7F307">
        <w:trPr>
          <w:trHeight w:val="300"/>
        </w:trPr>
        <w:tc>
          <w:tcPr>
            <w:tcW w:w="2464" w:type="dxa"/>
            <w:tcBorders>
              <w:left w:val="single" w:sz="18" w:space="0" w:color="000000" w:themeColor="text1"/>
            </w:tcBorders>
          </w:tcPr>
          <w:p w14:paraId="509EEBED" w14:textId="64566331" w:rsidR="20D7F307" w:rsidRDefault="20D7F307" w:rsidP="20D7F307">
            <w:pPr>
              <w:jc w:val="center"/>
            </w:pPr>
          </w:p>
        </w:tc>
        <w:tc>
          <w:tcPr>
            <w:tcW w:w="2464" w:type="dxa"/>
            <w:tcBorders>
              <w:right w:val="single" w:sz="18" w:space="0" w:color="000000" w:themeColor="text1"/>
            </w:tcBorders>
          </w:tcPr>
          <w:p w14:paraId="5F1E8895" w14:textId="64566331" w:rsidR="20D7F307" w:rsidRDefault="20D7F307" w:rsidP="20D7F307">
            <w:pPr>
              <w:jc w:val="center"/>
            </w:pPr>
          </w:p>
        </w:tc>
        <w:tc>
          <w:tcPr>
            <w:tcW w:w="1830" w:type="dxa"/>
            <w:tcBorders>
              <w:left w:val="single" w:sz="18" w:space="0" w:color="000000" w:themeColor="text1"/>
            </w:tcBorders>
          </w:tcPr>
          <w:p w14:paraId="4DB8AB84" w14:textId="64566331" w:rsidR="20D7F307" w:rsidRDefault="20D7F307" w:rsidP="20D7F307">
            <w:pPr>
              <w:jc w:val="center"/>
            </w:pPr>
          </w:p>
        </w:tc>
        <w:tc>
          <w:tcPr>
            <w:tcW w:w="3098" w:type="dxa"/>
            <w:tcBorders>
              <w:right w:val="single" w:sz="18" w:space="0" w:color="000000" w:themeColor="text1"/>
            </w:tcBorders>
          </w:tcPr>
          <w:p w14:paraId="1DEAEE1F" w14:textId="64566331" w:rsidR="20D7F307" w:rsidRDefault="20D7F307" w:rsidP="20D7F307">
            <w:pPr>
              <w:jc w:val="center"/>
            </w:pPr>
          </w:p>
        </w:tc>
      </w:tr>
      <w:tr w:rsidR="20D7F307" w14:paraId="4DAA6787" w14:textId="77777777" w:rsidTr="20D7F307">
        <w:trPr>
          <w:trHeight w:val="300"/>
        </w:trPr>
        <w:tc>
          <w:tcPr>
            <w:tcW w:w="2464" w:type="dxa"/>
            <w:tcBorders>
              <w:left w:val="single" w:sz="18" w:space="0" w:color="000000" w:themeColor="text1"/>
            </w:tcBorders>
          </w:tcPr>
          <w:p w14:paraId="4D98B63B" w14:textId="5FA90F74" w:rsidR="56B5817F" w:rsidRDefault="56B5817F" w:rsidP="20D7F307">
            <w:pPr>
              <w:jc w:val="center"/>
            </w:pPr>
            <w:r>
              <w:t>Big School:</w:t>
            </w:r>
          </w:p>
        </w:tc>
        <w:tc>
          <w:tcPr>
            <w:tcW w:w="2464" w:type="dxa"/>
            <w:tcBorders>
              <w:right w:val="single" w:sz="18" w:space="0" w:color="000000" w:themeColor="text1"/>
            </w:tcBorders>
          </w:tcPr>
          <w:p w14:paraId="3E855ADE" w14:textId="64566331" w:rsidR="20D7F307" w:rsidRDefault="20D7F307" w:rsidP="20D7F307">
            <w:pPr>
              <w:jc w:val="center"/>
            </w:pPr>
          </w:p>
        </w:tc>
        <w:tc>
          <w:tcPr>
            <w:tcW w:w="1830" w:type="dxa"/>
            <w:tcBorders>
              <w:left w:val="single" w:sz="18" w:space="0" w:color="000000" w:themeColor="text1"/>
            </w:tcBorders>
          </w:tcPr>
          <w:p w14:paraId="259D16AD" w14:textId="2CA2B9EC" w:rsidR="7236DFB8" w:rsidRDefault="7236DFB8" w:rsidP="20D7F307">
            <w:pPr>
              <w:jc w:val="center"/>
              <w:rPr>
                <w:rFonts w:ascii="Calibri" w:eastAsia="Calibri" w:hAnsi="Calibri"/>
              </w:rPr>
            </w:pPr>
            <w:r w:rsidRPr="20D7F307">
              <w:rPr>
                <w:rFonts w:ascii="Calibri" w:eastAsia="Calibri" w:hAnsi="Calibri"/>
              </w:rPr>
              <w:t>Sports Hall:</w:t>
            </w:r>
          </w:p>
        </w:tc>
        <w:tc>
          <w:tcPr>
            <w:tcW w:w="3098" w:type="dxa"/>
            <w:tcBorders>
              <w:right w:val="single" w:sz="18" w:space="0" w:color="000000" w:themeColor="text1"/>
            </w:tcBorders>
          </w:tcPr>
          <w:p w14:paraId="32573753" w14:textId="64566331" w:rsidR="20D7F307" w:rsidRDefault="20D7F307" w:rsidP="20D7F307">
            <w:pPr>
              <w:jc w:val="center"/>
            </w:pPr>
          </w:p>
        </w:tc>
      </w:tr>
      <w:tr w:rsidR="20D7F307" w14:paraId="312EE314" w14:textId="77777777" w:rsidTr="20D7F307">
        <w:trPr>
          <w:trHeight w:val="300"/>
        </w:trPr>
        <w:tc>
          <w:tcPr>
            <w:tcW w:w="2464" w:type="dxa"/>
            <w:tcBorders>
              <w:left w:val="single" w:sz="18" w:space="0" w:color="000000" w:themeColor="text1"/>
            </w:tcBorders>
          </w:tcPr>
          <w:p w14:paraId="0618211D" w14:textId="64566331" w:rsidR="20D7F307" w:rsidRDefault="20D7F307" w:rsidP="20D7F307">
            <w:pPr>
              <w:jc w:val="center"/>
              <w:rPr>
                <w:rFonts w:ascii="Calibri" w:eastAsia="Calibri" w:hAnsi="Calibri"/>
              </w:rPr>
            </w:pPr>
          </w:p>
        </w:tc>
        <w:tc>
          <w:tcPr>
            <w:tcW w:w="2464" w:type="dxa"/>
            <w:tcBorders>
              <w:right w:val="single" w:sz="18" w:space="0" w:color="000000" w:themeColor="text1"/>
            </w:tcBorders>
          </w:tcPr>
          <w:p w14:paraId="63E719B5" w14:textId="64566331" w:rsidR="20D7F307" w:rsidRDefault="20D7F307" w:rsidP="20D7F307">
            <w:pPr>
              <w:jc w:val="center"/>
              <w:rPr>
                <w:rFonts w:ascii="Calibri" w:eastAsia="Calibri" w:hAnsi="Calibri"/>
              </w:rPr>
            </w:pPr>
          </w:p>
        </w:tc>
        <w:tc>
          <w:tcPr>
            <w:tcW w:w="1830" w:type="dxa"/>
            <w:tcBorders>
              <w:left w:val="single" w:sz="18" w:space="0" w:color="000000" w:themeColor="text1"/>
            </w:tcBorders>
          </w:tcPr>
          <w:p w14:paraId="5AA5B5D0" w14:textId="64566331" w:rsidR="20D7F307" w:rsidRDefault="20D7F307" w:rsidP="20D7F307">
            <w:pPr>
              <w:jc w:val="center"/>
              <w:rPr>
                <w:rFonts w:ascii="Calibri" w:eastAsia="Calibri" w:hAnsi="Calibri"/>
              </w:rPr>
            </w:pPr>
          </w:p>
        </w:tc>
        <w:tc>
          <w:tcPr>
            <w:tcW w:w="3098" w:type="dxa"/>
            <w:tcBorders>
              <w:right w:val="single" w:sz="18" w:space="0" w:color="000000" w:themeColor="text1"/>
            </w:tcBorders>
          </w:tcPr>
          <w:p w14:paraId="261F7563" w14:textId="64566331" w:rsidR="20D7F307" w:rsidRDefault="20D7F307" w:rsidP="20D7F307">
            <w:pPr>
              <w:jc w:val="center"/>
              <w:rPr>
                <w:rFonts w:ascii="Calibri" w:eastAsia="Calibri" w:hAnsi="Calibri"/>
              </w:rPr>
            </w:pPr>
          </w:p>
        </w:tc>
      </w:tr>
      <w:tr w:rsidR="20D7F307" w14:paraId="3A197CA2" w14:textId="77777777" w:rsidTr="20D7F307">
        <w:trPr>
          <w:trHeight w:val="300"/>
        </w:trPr>
        <w:tc>
          <w:tcPr>
            <w:tcW w:w="2464" w:type="dxa"/>
            <w:tcBorders>
              <w:left w:val="single" w:sz="18" w:space="0" w:color="000000" w:themeColor="text1"/>
            </w:tcBorders>
          </w:tcPr>
          <w:p w14:paraId="2ED62D96" w14:textId="74FB8E4D" w:rsidR="7236DFB8" w:rsidRDefault="7236DFB8" w:rsidP="20D7F307">
            <w:pPr>
              <w:jc w:val="center"/>
              <w:rPr>
                <w:rFonts w:ascii="Calibri" w:eastAsia="Calibri" w:hAnsi="Calibri"/>
              </w:rPr>
            </w:pPr>
            <w:r w:rsidRPr="20D7F307">
              <w:rPr>
                <w:rFonts w:ascii="Calibri" w:eastAsia="Calibri" w:hAnsi="Calibri"/>
              </w:rPr>
              <w:t>Dining Hall:</w:t>
            </w:r>
          </w:p>
        </w:tc>
        <w:tc>
          <w:tcPr>
            <w:tcW w:w="2464" w:type="dxa"/>
            <w:tcBorders>
              <w:right w:val="single" w:sz="18" w:space="0" w:color="000000" w:themeColor="text1"/>
            </w:tcBorders>
          </w:tcPr>
          <w:p w14:paraId="713062A2" w14:textId="08D1F5E3" w:rsidR="20D7F307" w:rsidRDefault="20D7F307" w:rsidP="20D7F307">
            <w:pPr>
              <w:jc w:val="center"/>
              <w:rPr>
                <w:rFonts w:ascii="Calibri" w:eastAsia="Calibri" w:hAnsi="Calibri"/>
              </w:rPr>
            </w:pPr>
          </w:p>
        </w:tc>
        <w:tc>
          <w:tcPr>
            <w:tcW w:w="1830" w:type="dxa"/>
            <w:tcBorders>
              <w:left w:val="single" w:sz="18" w:space="0" w:color="000000" w:themeColor="text1"/>
            </w:tcBorders>
          </w:tcPr>
          <w:p w14:paraId="4255B6BD" w14:textId="53E988AE" w:rsidR="7236DFB8" w:rsidRDefault="7236DFB8" w:rsidP="20D7F307">
            <w:pPr>
              <w:jc w:val="center"/>
              <w:rPr>
                <w:rFonts w:ascii="Calibri" w:eastAsia="Calibri" w:hAnsi="Calibri"/>
              </w:rPr>
            </w:pPr>
            <w:r w:rsidRPr="20D7F307">
              <w:rPr>
                <w:rFonts w:ascii="Calibri" w:eastAsia="Calibri" w:hAnsi="Calibri"/>
              </w:rPr>
              <w:t>Dining Hall:</w:t>
            </w:r>
          </w:p>
        </w:tc>
        <w:tc>
          <w:tcPr>
            <w:tcW w:w="3098" w:type="dxa"/>
            <w:tcBorders>
              <w:right w:val="single" w:sz="18" w:space="0" w:color="000000" w:themeColor="text1"/>
            </w:tcBorders>
          </w:tcPr>
          <w:p w14:paraId="50CAC7A5" w14:textId="473A6370" w:rsidR="20D7F307" w:rsidRDefault="20D7F307" w:rsidP="20D7F307">
            <w:pPr>
              <w:jc w:val="center"/>
              <w:rPr>
                <w:rFonts w:ascii="Calibri" w:eastAsia="Calibri" w:hAnsi="Calibri"/>
              </w:rPr>
            </w:pPr>
          </w:p>
        </w:tc>
      </w:tr>
      <w:tr w:rsidR="20D7F307" w14:paraId="1F5C7783" w14:textId="77777777" w:rsidTr="20D7F307">
        <w:trPr>
          <w:trHeight w:val="300"/>
        </w:trPr>
        <w:tc>
          <w:tcPr>
            <w:tcW w:w="2464" w:type="dxa"/>
            <w:tcBorders>
              <w:left w:val="single" w:sz="18" w:space="0" w:color="000000" w:themeColor="text1"/>
            </w:tcBorders>
          </w:tcPr>
          <w:p w14:paraId="252575AB" w14:textId="66EEA6B9" w:rsidR="20D7F307" w:rsidRDefault="20D7F307" w:rsidP="20D7F307">
            <w:pPr>
              <w:jc w:val="center"/>
              <w:rPr>
                <w:rFonts w:ascii="Calibri" w:eastAsia="Calibri" w:hAnsi="Calibri"/>
              </w:rPr>
            </w:pPr>
          </w:p>
        </w:tc>
        <w:tc>
          <w:tcPr>
            <w:tcW w:w="2464" w:type="dxa"/>
            <w:tcBorders>
              <w:right w:val="single" w:sz="18" w:space="0" w:color="000000" w:themeColor="text1"/>
            </w:tcBorders>
          </w:tcPr>
          <w:p w14:paraId="640ACDD0" w14:textId="55E1A0B7" w:rsidR="20D7F307" w:rsidRDefault="20D7F307" w:rsidP="20D7F307">
            <w:pPr>
              <w:jc w:val="center"/>
              <w:rPr>
                <w:rFonts w:ascii="Calibri" w:eastAsia="Calibri" w:hAnsi="Calibri"/>
              </w:rPr>
            </w:pPr>
          </w:p>
        </w:tc>
        <w:tc>
          <w:tcPr>
            <w:tcW w:w="1830" w:type="dxa"/>
            <w:tcBorders>
              <w:left w:val="single" w:sz="18" w:space="0" w:color="000000" w:themeColor="text1"/>
            </w:tcBorders>
          </w:tcPr>
          <w:p w14:paraId="7CDD8768" w14:textId="2CBB6F9A" w:rsidR="20D7F307" w:rsidRDefault="20D7F307" w:rsidP="20D7F307">
            <w:pPr>
              <w:jc w:val="center"/>
              <w:rPr>
                <w:rFonts w:ascii="Calibri" w:eastAsia="Calibri" w:hAnsi="Calibri"/>
              </w:rPr>
            </w:pPr>
          </w:p>
        </w:tc>
        <w:tc>
          <w:tcPr>
            <w:tcW w:w="3098" w:type="dxa"/>
            <w:tcBorders>
              <w:right w:val="single" w:sz="18" w:space="0" w:color="000000" w:themeColor="text1"/>
            </w:tcBorders>
          </w:tcPr>
          <w:p w14:paraId="0E24DE46" w14:textId="53C2147E" w:rsidR="20D7F307" w:rsidRDefault="20D7F307" w:rsidP="20D7F307">
            <w:pPr>
              <w:jc w:val="center"/>
              <w:rPr>
                <w:rFonts w:ascii="Calibri" w:eastAsia="Calibri" w:hAnsi="Calibri"/>
              </w:rPr>
            </w:pPr>
          </w:p>
        </w:tc>
      </w:tr>
      <w:tr w:rsidR="20D7F307" w14:paraId="27AAE3F6" w14:textId="77777777" w:rsidTr="20D7F307">
        <w:trPr>
          <w:trHeight w:val="300"/>
        </w:trPr>
        <w:tc>
          <w:tcPr>
            <w:tcW w:w="2464" w:type="dxa"/>
            <w:tcBorders>
              <w:left w:val="single" w:sz="18" w:space="0" w:color="000000" w:themeColor="text1"/>
            </w:tcBorders>
          </w:tcPr>
          <w:p w14:paraId="5C8B941E" w14:textId="31A7D437" w:rsidR="2EC28029" w:rsidRDefault="2EC28029" w:rsidP="20D7F307">
            <w:pPr>
              <w:jc w:val="center"/>
              <w:rPr>
                <w:rFonts w:ascii="Calibri" w:eastAsia="Calibri" w:hAnsi="Calibri"/>
              </w:rPr>
            </w:pPr>
            <w:r w:rsidRPr="20D7F307">
              <w:rPr>
                <w:rFonts w:ascii="Calibri" w:eastAsia="Calibri" w:hAnsi="Calibri"/>
              </w:rPr>
              <w:t>Tennist Courts:</w:t>
            </w:r>
          </w:p>
        </w:tc>
        <w:tc>
          <w:tcPr>
            <w:tcW w:w="2464" w:type="dxa"/>
            <w:tcBorders>
              <w:right w:val="single" w:sz="18" w:space="0" w:color="000000" w:themeColor="text1"/>
            </w:tcBorders>
          </w:tcPr>
          <w:p w14:paraId="44F73066" w14:textId="48A704B6" w:rsidR="20D7F307" w:rsidRDefault="20D7F307" w:rsidP="20D7F307">
            <w:pPr>
              <w:jc w:val="center"/>
              <w:rPr>
                <w:rFonts w:ascii="Calibri" w:eastAsia="Calibri" w:hAnsi="Calibri"/>
              </w:rPr>
            </w:pPr>
          </w:p>
        </w:tc>
        <w:tc>
          <w:tcPr>
            <w:tcW w:w="1830" w:type="dxa"/>
            <w:tcBorders>
              <w:left w:val="single" w:sz="18" w:space="0" w:color="000000" w:themeColor="text1"/>
            </w:tcBorders>
          </w:tcPr>
          <w:p w14:paraId="13143073" w14:textId="25963F0B" w:rsidR="3B039114" w:rsidRDefault="3B039114" w:rsidP="20D7F307">
            <w:pPr>
              <w:jc w:val="center"/>
              <w:rPr>
                <w:rFonts w:ascii="Calibri" w:eastAsia="Calibri" w:hAnsi="Calibri"/>
              </w:rPr>
            </w:pPr>
            <w:r w:rsidRPr="20D7F307">
              <w:rPr>
                <w:rFonts w:ascii="Calibri" w:eastAsia="Calibri" w:hAnsi="Calibri"/>
              </w:rPr>
              <w:t>Main Hall:</w:t>
            </w:r>
          </w:p>
        </w:tc>
        <w:tc>
          <w:tcPr>
            <w:tcW w:w="3098" w:type="dxa"/>
            <w:tcBorders>
              <w:right w:val="single" w:sz="18" w:space="0" w:color="000000" w:themeColor="text1"/>
            </w:tcBorders>
          </w:tcPr>
          <w:p w14:paraId="54CA2F0E" w14:textId="5DA8CB25" w:rsidR="20D7F307" w:rsidRDefault="20D7F307" w:rsidP="20D7F307">
            <w:pPr>
              <w:jc w:val="center"/>
              <w:rPr>
                <w:rFonts w:ascii="Calibri" w:eastAsia="Calibri" w:hAnsi="Calibri"/>
              </w:rPr>
            </w:pPr>
          </w:p>
        </w:tc>
      </w:tr>
      <w:tr w:rsidR="20D7F307" w14:paraId="19811F25" w14:textId="77777777" w:rsidTr="20D7F307">
        <w:trPr>
          <w:trHeight w:val="300"/>
        </w:trPr>
        <w:tc>
          <w:tcPr>
            <w:tcW w:w="2464" w:type="dxa"/>
            <w:tcBorders>
              <w:left w:val="single" w:sz="18" w:space="0" w:color="000000" w:themeColor="text1"/>
            </w:tcBorders>
          </w:tcPr>
          <w:p w14:paraId="3A3F0E05" w14:textId="72BBB0A2" w:rsidR="20D7F307" w:rsidRDefault="20D7F307" w:rsidP="20D7F307">
            <w:pPr>
              <w:jc w:val="center"/>
              <w:rPr>
                <w:rFonts w:ascii="Calibri" w:eastAsia="Calibri" w:hAnsi="Calibri"/>
              </w:rPr>
            </w:pPr>
          </w:p>
        </w:tc>
        <w:tc>
          <w:tcPr>
            <w:tcW w:w="2464" w:type="dxa"/>
            <w:tcBorders>
              <w:right w:val="single" w:sz="18" w:space="0" w:color="000000" w:themeColor="text1"/>
            </w:tcBorders>
          </w:tcPr>
          <w:p w14:paraId="76398297" w14:textId="3D67C609" w:rsidR="20D7F307" w:rsidRDefault="20D7F307" w:rsidP="20D7F307">
            <w:pPr>
              <w:jc w:val="center"/>
              <w:rPr>
                <w:rFonts w:ascii="Calibri" w:eastAsia="Calibri" w:hAnsi="Calibri"/>
              </w:rPr>
            </w:pPr>
          </w:p>
        </w:tc>
        <w:tc>
          <w:tcPr>
            <w:tcW w:w="1830" w:type="dxa"/>
            <w:tcBorders>
              <w:left w:val="single" w:sz="18" w:space="0" w:color="000000" w:themeColor="text1"/>
              <w:bottom w:val="single" w:sz="18" w:space="0" w:color="000000" w:themeColor="text1"/>
            </w:tcBorders>
          </w:tcPr>
          <w:p w14:paraId="668FB6CF" w14:textId="17D6B29C" w:rsidR="20D7F307" w:rsidRDefault="20D7F307" w:rsidP="20D7F307">
            <w:pPr>
              <w:jc w:val="center"/>
              <w:rPr>
                <w:rFonts w:ascii="Calibri" w:eastAsia="Calibri" w:hAnsi="Calibri"/>
              </w:rPr>
            </w:pPr>
          </w:p>
        </w:tc>
        <w:tc>
          <w:tcPr>
            <w:tcW w:w="3098" w:type="dxa"/>
            <w:tcBorders>
              <w:bottom w:val="single" w:sz="18" w:space="0" w:color="000000" w:themeColor="text1"/>
              <w:right w:val="single" w:sz="18" w:space="0" w:color="000000" w:themeColor="text1"/>
            </w:tcBorders>
          </w:tcPr>
          <w:p w14:paraId="00262212" w14:textId="372E9651" w:rsidR="20D7F307" w:rsidRDefault="20D7F307" w:rsidP="20D7F307">
            <w:pPr>
              <w:jc w:val="center"/>
              <w:rPr>
                <w:rFonts w:ascii="Calibri" w:eastAsia="Calibri" w:hAnsi="Calibri"/>
              </w:rPr>
            </w:pPr>
          </w:p>
        </w:tc>
      </w:tr>
      <w:tr w:rsidR="20D7F307" w14:paraId="344E1215" w14:textId="77777777" w:rsidTr="20D7F307">
        <w:trPr>
          <w:trHeight w:val="300"/>
        </w:trPr>
        <w:tc>
          <w:tcPr>
            <w:tcW w:w="2464" w:type="dxa"/>
            <w:tcBorders>
              <w:left w:val="single" w:sz="18" w:space="0" w:color="000000" w:themeColor="text1"/>
            </w:tcBorders>
          </w:tcPr>
          <w:p w14:paraId="1BA2789E" w14:textId="1287F63A" w:rsidR="2EC28029" w:rsidRDefault="2EC28029" w:rsidP="20D7F307">
            <w:pPr>
              <w:jc w:val="center"/>
              <w:rPr>
                <w:rFonts w:ascii="Calibri" w:eastAsia="Calibri" w:hAnsi="Calibri"/>
              </w:rPr>
            </w:pPr>
            <w:r w:rsidRPr="20D7F307">
              <w:rPr>
                <w:rFonts w:ascii="Calibri" w:eastAsia="Calibri" w:hAnsi="Calibri"/>
              </w:rPr>
              <w:t>Pavilion:</w:t>
            </w:r>
          </w:p>
        </w:tc>
        <w:tc>
          <w:tcPr>
            <w:tcW w:w="2464" w:type="dxa"/>
            <w:tcBorders>
              <w:right w:val="single" w:sz="18" w:space="0" w:color="000000" w:themeColor="text1"/>
            </w:tcBorders>
          </w:tcPr>
          <w:p w14:paraId="764239F0" w14:textId="45906103" w:rsidR="20D7F307" w:rsidRDefault="20D7F307" w:rsidP="20D7F307">
            <w:pPr>
              <w:jc w:val="center"/>
              <w:rPr>
                <w:rFonts w:ascii="Calibri" w:eastAsia="Calibri" w:hAnsi="Calibri"/>
              </w:rPr>
            </w:pPr>
          </w:p>
        </w:tc>
        <w:tc>
          <w:tcPr>
            <w:tcW w:w="4928" w:type="dxa"/>
            <w:gridSpan w:val="2"/>
            <w:tcBorders>
              <w:top w:val="single" w:sz="18" w:space="0" w:color="000000" w:themeColor="text1"/>
              <w:left w:val="single" w:sz="18" w:space="0" w:color="000000" w:themeColor="text1"/>
              <w:right w:val="single" w:sz="18" w:space="0" w:color="000000" w:themeColor="text1"/>
            </w:tcBorders>
            <w:vAlign w:val="center"/>
          </w:tcPr>
          <w:p w14:paraId="61EC70C8" w14:textId="499D0930" w:rsidR="5D495EF0" w:rsidRDefault="5D495EF0" w:rsidP="20D7F307">
            <w:pPr>
              <w:jc w:val="center"/>
              <w:rPr>
                <w:b/>
                <w:bCs/>
                <w:color w:val="002B59"/>
              </w:rPr>
            </w:pPr>
            <w:r w:rsidRPr="20D7F307">
              <w:rPr>
                <w:b/>
                <w:bCs/>
                <w:color w:val="002B59"/>
              </w:rPr>
              <w:t>Mount Kelly Cont.</w:t>
            </w:r>
          </w:p>
        </w:tc>
      </w:tr>
      <w:tr w:rsidR="20D7F307" w14:paraId="5B2E3817" w14:textId="77777777" w:rsidTr="20D7F307">
        <w:trPr>
          <w:trHeight w:val="300"/>
        </w:trPr>
        <w:tc>
          <w:tcPr>
            <w:tcW w:w="2464" w:type="dxa"/>
            <w:tcBorders>
              <w:left w:val="single" w:sz="18" w:space="0" w:color="000000" w:themeColor="text1"/>
            </w:tcBorders>
          </w:tcPr>
          <w:p w14:paraId="0A9DF3B8" w14:textId="64EB446A" w:rsidR="20D7F307" w:rsidRDefault="20D7F307" w:rsidP="20D7F307">
            <w:pPr>
              <w:jc w:val="center"/>
              <w:rPr>
                <w:rFonts w:ascii="Calibri" w:eastAsia="Calibri" w:hAnsi="Calibri"/>
              </w:rPr>
            </w:pPr>
          </w:p>
        </w:tc>
        <w:tc>
          <w:tcPr>
            <w:tcW w:w="2464" w:type="dxa"/>
            <w:tcBorders>
              <w:right w:val="single" w:sz="18" w:space="0" w:color="000000" w:themeColor="text1"/>
            </w:tcBorders>
          </w:tcPr>
          <w:p w14:paraId="421E4973" w14:textId="3D302AC1" w:rsidR="20D7F307" w:rsidRDefault="20D7F307" w:rsidP="20D7F307">
            <w:pPr>
              <w:jc w:val="center"/>
              <w:rPr>
                <w:rFonts w:ascii="Calibri" w:eastAsia="Calibri" w:hAnsi="Calibri"/>
              </w:rPr>
            </w:pPr>
          </w:p>
        </w:tc>
        <w:tc>
          <w:tcPr>
            <w:tcW w:w="1830" w:type="dxa"/>
            <w:tcBorders>
              <w:left w:val="single" w:sz="18" w:space="0" w:color="000000" w:themeColor="text1"/>
            </w:tcBorders>
          </w:tcPr>
          <w:p w14:paraId="385326B4" w14:textId="6DA31116" w:rsidR="429F57C7" w:rsidRDefault="429F57C7" w:rsidP="20D7F307">
            <w:pPr>
              <w:jc w:val="center"/>
              <w:rPr>
                <w:rFonts w:ascii="Calibri" w:eastAsia="Calibri" w:hAnsi="Calibri"/>
              </w:rPr>
            </w:pPr>
            <w:r w:rsidRPr="20D7F307">
              <w:rPr>
                <w:rFonts w:ascii="Calibri" w:eastAsia="Calibri" w:hAnsi="Calibri"/>
              </w:rPr>
              <w:t>MUGA</w:t>
            </w:r>
          </w:p>
        </w:tc>
        <w:tc>
          <w:tcPr>
            <w:tcW w:w="3098" w:type="dxa"/>
            <w:tcBorders>
              <w:right w:val="single" w:sz="18" w:space="0" w:color="000000" w:themeColor="text1"/>
            </w:tcBorders>
          </w:tcPr>
          <w:p w14:paraId="562DBA53" w14:textId="51CEAF8B" w:rsidR="20D7F307" w:rsidRDefault="20D7F307" w:rsidP="20D7F307">
            <w:pPr>
              <w:jc w:val="center"/>
              <w:rPr>
                <w:rFonts w:ascii="Calibri" w:eastAsia="Calibri" w:hAnsi="Calibri"/>
              </w:rPr>
            </w:pPr>
          </w:p>
        </w:tc>
      </w:tr>
      <w:tr w:rsidR="20D7F307" w14:paraId="4431BE8C" w14:textId="77777777" w:rsidTr="20D7F307">
        <w:trPr>
          <w:trHeight w:val="300"/>
        </w:trPr>
        <w:tc>
          <w:tcPr>
            <w:tcW w:w="2464" w:type="dxa"/>
            <w:tcBorders>
              <w:left w:val="single" w:sz="18" w:space="0" w:color="000000" w:themeColor="text1"/>
            </w:tcBorders>
          </w:tcPr>
          <w:p w14:paraId="6681330B" w14:textId="685EB11A" w:rsidR="2EC28029" w:rsidRDefault="2EC28029" w:rsidP="20D7F307">
            <w:pPr>
              <w:jc w:val="center"/>
              <w:rPr>
                <w:rFonts w:ascii="Calibri" w:eastAsia="Calibri" w:hAnsi="Calibri"/>
              </w:rPr>
            </w:pPr>
            <w:r w:rsidRPr="20D7F307">
              <w:rPr>
                <w:rFonts w:ascii="Calibri" w:eastAsia="Calibri" w:hAnsi="Calibri"/>
              </w:rPr>
              <w:t>Boardroom</w:t>
            </w:r>
            <w:r w:rsidR="56891856" w:rsidRPr="20D7F307">
              <w:rPr>
                <w:rFonts w:ascii="Calibri" w:eastAsia="Calibri" w:hAnsi="Calibri"/>
              </w:rPr>
              <w:t>:</w:t>
            </w:r>
          </w:p>
        </w:tc>
        <w:tc>
          <w:tcPr>
            <w:tcW w:w="2464" w:type="dxa"/>
            <w:tcBorders>
              <w:right w:val="single" w:sz="18" w:space="0" w:color="000000" w:themeColor="text1"/>
            </w:tcBorders>
          </w:tcPr>
          <w:p w14:paraId="0F1CB70E" w14:textId="676D6D30" w:rsidR="20D7F307" w:rsidRDefault="20D7F307" w:rsidP="20D7F307">
            <w:pPr>
              <w:jc w:val="center"/>
              <w:rPr>
                <w:rFonts w:ascii="Calibri" w:eastAsia="Calibri" w:hAnsi="Calibri"/>
              </w:rPr>
            </w:pPr>
          </w:p>
        </w:tc>
        <w:tc>
          <w:tcPr>
            <w:tcW w:w="1830" w:type="dxa"/>
            <w:tcBorders>
              <w:left w:val="single" w:sz="18" w:space="0" w:color="000000" w:themeColor="text1"/>
            </w:tcBorders>
          </w:tcPr>
          <w:p w14:paraId="00F3CC50" w14:textId="4A638D7D" w:rsidR="20D7F307" w:rsidRDefault="20D7F307" w:rsidP="20D7F307">
            <w:pPr>
              <w:jc w:val="center"/>
              <w:rPr>
                <w:rFonts w:ascii="Calibri" w:eastAsia="Calibri" w:hAnsi="Calibri"/>
              </w:rPr>
            </w:pPr>
          </w:p>
        </w:tc>
        <w:tc>
          <w:tcPr>
            <w:tcW w:w="3098" w:type="dxa"/>
            <w:tcBorders>
              <w:right w:val="single" w:sz="18" w:space="0" w:color="000000" w:themeColor="text1"/>
            </w:tcBorders>
          </w:tcPr>
          <w:p w14:paraId="07D71B9F" w14:textId="1710DDB7" w:rsidR="20D7F307" w:rsidRDefault="20D7F307" w:rsidP="20D7F307">
            <w:pPr>
              <w:jc w:val="center"/>
              <w:rPr>
                <w:rFonts w:ascii="Calibri" w:eastAsia="Calibri" w:hAnsi="Calibri"/>
              </w:rPr>
            </w:pPr>
          </w:p>
        </w:tc>
      </w:tr>
      <w:tr w:rsidR="20D7F307" w14:paraId="47FA6D84" w14:textId="77777777" w:rsidTr="20D7F307">
        <w:trPr>
          <w:trHeight w:val="300"/>
        </w:trPr>
        <w:tc>
          <w:tcPr>
            <w:tcW w:w="2464" w:type="dxa"/>
            <w:tcBorders>
              <w:left w:val="single" w:sz="18" w:space="0" w:color="000000" w:themeColor="text1"/>
            </w:tcBorders>
          </w:tcPr>
          <w:p w14:paraId="515EB1B8" w14:textId="51EC178E" w:rsidR="20D7F307" w:rsidRDefault="20D7F307" w:rsidP="20D7F307">
            <w:pPr>
              <w:jc w:val="center"/>
              <w:rPr>
                <w:rFonts w:ascii="Calibri" w:eastAsia="Calibri" w:hAnsi="Calibri"/>
              </w:rPr>
            </w:pPr>
          </w:p>
        </w:tc>
        <w:tc>
          <w:tcPr>
            <w:tcW w:w="2464" w:type="dxa"/>
            <w:tcBorders>
              <w:right w:val="single" w:sz="18" w:space="0" w:color="000000" w:themeColor="text1"/>
            </w:tcBorders>
          </w:tcPr>
          <w:p w14:paraId="473D477A" w14:textId="1F3E4DF1" w:rsidR="20D7F307" w:rsidRDefault="20D7F307" w:rsidP="20D7F307">
            <w:pPr>
              <w:jc w:val="center"/>
              <w:rPr>
                <w:rFonts w:ascii="Calibri" w:eastAsia="Calibri" w:hAnsi="Calibri"/>
              </w:rPr>
            </w:pPr>
          </w:p>
        </w:tc>
        <w:tc>
          <w:tcPr>
            <w:tcW w:w="1830" w:type="dxa"/>
            <w:tcBorders>
              <w:left w:val="single" w:sz="18" w:space="0" w:color="000000" w:themeColor="text1"/>
            </w:tcBorders>
          </w:tcPr>
          <w:p w14:paraId="7B0E88CC" w14:textId="38035FF3" w:rsidR="54DDEA75" w:rsidRDefault="54DDEA75" w:rsidP="20D7F307">
            <w:pPr>
              <w:jc w:val="center"/>
              <w:rPr>
                <w:rFonts w:ascii="Calibri" w:eastAsia="Calibri" w:hAnsi="Calibri"/>
              </w:rPr>
            </w:pPr>
            <w:r w:rsidRPr="20D7F307">
              <w:rPr>
                <w:rFonts w:ascii="Calibri" w:eastAsia="Calibri" w:hAnsi="Calibri"/>
              </w:rPr>
              <w:t>Sports Pitch</w:t>
            </w:r>
            <w:r w:rsidR="048FB0EF" w:rsidRPr="20D7F307">
              <w:rPr>
                <w:rFonts w:ascii="Calibri" w:eastAsia="Calibri" w:hAnsi="Calibri"/>
              </w:rPr>
              <w:t>/es</w:t>
            </w:r>
          </w:p>
        </w:tc>
        <w:tc>
          <w:tcPr>
            <w:tcW w:w="3098" w:type="dxa"/>
            <w:tcBorders>
              <w:right w:val="single" w:sz="18" w:space="0" w:color="000000" w:themeColor="text1"/>
            </w:tcBorders>
          </w:tcPr>
          <w:p w14:paraId="11B5419C" w14:textId="24C7BDF7" w:rsidR="20D7F307" w:rsidRDefault="20D7F307" w:rsidP="20D7F307">
            <w:pPr>
              <w:jc w:val="center"/>
              <w:rPr>
                <w:rFonts w:ascii="Calibri" w:eastAsia="Calibri" w:hAnsi="Calibri"/>
              </w:rPr>
            </w:pPr>
          </w:p>
        </w:tc>
      </w:tr>
      <w:tr w:rsidR="20D7F307" w14:paraId="5D43107E" w14:textId="77777777" w:rsidTr="20D7F307">
        <w:trPr>
          <w:trHeight w:val="300"/>
        </w:trPr>
        <w:tc>
          <w:tcPr>
            <w:tcW w:w="2464" w:type="dxa"/>
            <w:tcBorders>
              <w:left w:val="single" w:sz="18" w:space="0" w:color="000000" w:themeColor="text1"/>
            </w:tcBorders>
          </w:tcPr>
          <w:p w14:paraId="4D934CB1" w14:textId="5A663B19" w:rsidR="56891856" w:rsidRDefault="56891856" w:rsidP="20D7F307">
            <w:pPr>
              <w:jc w:val="center"/>
              <w:rPr>
                <w:rFonts w:ascii="Calibri" w:eastAsia="Calibri" w:hAnsi="Calibri"/>
              </w:rPr>
            </w:pPr>
            <w:r w:rsidRPr="20D7F307">
              <w:rPr>
                <w:rFonts w:ascii="Calibri" w:eastAsia="Calibri" w:hAnsi="Calibri"/>
              </w:rPr>
              <w:t>Squash Courts:</w:t>
            </w:r>
          </w:p>
        </w:tc>
        <w:tc>
          <w:tcPr>
            <w:tcW w:w="2464" w:type="dxa"/>
            <w:tcBorders>
              <w:right w:val="single" w:sz="18" w:space="0" w:color="000000" w:themeColor="text1"/>
            </w:tcBorders>
          </w:tcPr>
          <w:p w14:paraId="1D55B6E5" w14:textId="47944BAF" w:rsidR="20D7F307" w:rsidRDefault="20D7F307" w:rsidP="20D7F307">
            <w:pPr>
              <w:jc w:val="center"/>
              <w:rPr>
                <w:rFonts w:ascii="Calibri" w:eastAsia="Calibri" w:hAnsi="Calibri"/>
              </w:rPr>
            </w:pPr>
          </w:p>
        </w:tc>
        <w:tc>
          <w:tcPr>
            <w:tcW w:w="1830" w:type="dxa"/>
            <w:tcBorders>
              <w:left w:val="single" w:sz="18" w:space="0" w:color="000000" w:themeColor="text1"/>
            </w:tcBorders>
          </w:tcPr>
          <w:p w14:paraId="00D03619" w14:textId="6841C1F9" w:rsidR="20D7F307" w:rsidRDefault="20D7F307" w:rsidP="20D7F307">
            <w:pPr>
              <w:jc w:val="center"/>
              <w:rPr>
                <w:rFonts w:ascii="Calibri" w:eastAsia="Calibri" w:hAnsi="Calibri"/>
              </w:rPr>
            </w:pPr>
          </w:p>
        </w:tc>
        <w:tc>
          <w:tcPr>
            <w:tcW w:w="3098" w:type="dxa"/>
            <w:tcBorders>
              <w:right w:val="single" w:sz="18" w:space="0" w:color="000000" w:themeColor="text1"/>
            </w:tcBorders>
          </w:tcPr>
          <w:p w14:paraId="336BA3E4" w14:textId="68297181" w:rsidR="20D7F307" w:rsidRDefault="20D7F307" w:rsidP="20D7F307">
            <w:pPr>
              <w:jc w:val="center"/>
              <w:rPr>
                <w:rFonts w:ascii="Calibri" w:eastAsia="Calibri" w:hAnsi="Calibri"/>
              </w:rPr>
            </w:pPr>
          </w:p>
        </w:tc>
      </w:tr>
      <w:tr w:rsidR="20D7F307" w14:paraId="78FA57AB" w14:textId="77777777" w:rsidTr="20D7F307">
        <w:trPr>
          <w:trHeight w:val="300"/>
        </w:trPr>
        <w:tc>
          <w:tcPr>
            <w:tcW w:w="2464" w:type="dxa"/>
            <w:tcBorders>
              <w:left w:val="single" w:sz="18" w:space="0" w:color="000000" w:themeColor="text1"/>
            </w:tcBorders>
          </w:tcPr>
          <w:p w14:paraId="52919D8D" w14:textId="3AFE6121" w:rsidR="20D7F307" w:rsidRDefault="20D7F307" w:rsidP="20D7F307">
            <w:pPr>
              <w:jc w:val="center"/>
              <w:rPr>
                <w:rFonts w:ascii="Calibri" w:eastAsia="Calibri" w:hAnsi="Calibri"/>
              </w:rPr>
            </w:pPr>
          </w:p>
        </w:tc>
        <w:tc>
          <w:tcPr>
            <w:tcW w:w="2464" w:type="dxa"/>
            <w:tcBorders>
              <w:right w:val="single" w:sz="18" w:space="0" w:color="000000" w:themeColor="text1"/>
            </w:tcBorders>
          </w:tcPr>
          <w:p w14:paraId="5CBCE3DB" w14:textId="2D4830F6" w:rsidR="20D7F307" w:rsidRDefault="20D7F307" w:rsidP="20D7F307">
            <w:pPr>
              <w:jc w:val="center"/>
              <w:rPr>
                <w:rFonts w:ascii="Calibri" w:eastAsia="Calibri" w:hAnsi="Calibri"/>
              </w:rPr>
            </w:pPr>
          </w:p>
        </w:tc>
        <w:tc>
          <w:tcPr>
            <w:tcW w:w="1830" w:type="dxa"/>
            <w:tcBorders>
              <w:left w:val="single" w:sz="18" w:space="0" w:color="000000" w:themeColor="text1"/>
            </w:tcBorders>
          </w:tcPr>
          <w:p w14:paraId="07B03D05" w14:textId="40317C6B" w:rsidR="20D7F307" w:rsidRDefault="20D7F307" w:rsidP="20D7F307">
            <w:pPr>
              <w:jc w:val="center"/>
              <w:rPr>
                <w:rFonts w:ascii="Calibri" w:eastAsia="Calibri" w:hAnsi="Calibri"/>
              </w:rPr>
            </w:pPr>
          </w:p>
        </w:tc>
        <w:tc>
          <w:tcPr>
            <w:tcW w:w="3098" w:type="dxa"/>
            <w:tcBorders>
              <w:right w:val="single" w:sz="18" w:space="0" w:color="000000" w:themeColor="text1"/>
            </w:tcBorders>
          </w:tcPr>
          <w:p w14:paraId="7C9BB585" w14:textId="4337F854" w:rsidR="20D7F307" w:rsidRDefault="20D7F307" w:rsidP="20D7F307">
            <w:pPr>
              <w:jc w:val="center"/>
              <w:rPr>
                <w:rFonts w:ascii="Calibri" w:eastAsia="Calibri" w:hAnsi="Calibri"/>
              </w:rPr>
            </w:pPr>
          </w:p>
        </w:tc>
      </w:tr>
      <w:tr w:rsidR="20D7F307" w14:paraId="450B9CC4" w14:textId="77777777" w:rsidTr="20D7F307">
        <w:trPr>
          <w:trHeight w:val="300"/>
        </w:trPr>
        <w:tc>
          <w:tcPr>
            <w:tcW w:w="2464" w:type="dxa"/>
            <w:tcBorders>
              <w:left w:val="single" w:sz="18" w:space="0" w:color="000000" w:themeColor="text1"/>
              <w:bottom w:val="single" w:sz="18" w:space="0" w:color="000000" w:themeColor="text1"/>
            </w:tcBorders>
          </w:tcPr>
          <w:p w14:paraId="543AC0DC" w14:textId="058A2C77" w:rsidR="163C9B76" w:rsidRDefault="163C9B76" w:rsidP="20D7F307">
            <w:pPr>
              <w:jc w:val="center"/>
              <w:rPr>
                <w:rFonts w:ascii="Calibri" w:eastAsia="Calibri" w:hAnsi="Calibri"/>
              </w:rPr>
            </w:pPr>
            <w:r w:rsidRPr="20D7F307">
              <w:rPr>
                <w:rFonts w:ascii="Calibri" w:eastAsia="Calibri" w:hAnsi="Calibri"/>
              </w:rPr>
              <w:t>Swimming 25 or 50m:</w:t>
            </w:r>
          </w:p>
          <w:p w14:paraId="427A857C" w14:textId="2E1D76DE" w:rsidR="163C9B76" w:rsidRDefault="163C9B76" w:rsidP="20D7F307">
            <w:pPr>
              <w:jc w:val="center"/>
              <w:rPr>
                <w:rFonts w:ascii="Calibri" w:eastAsia="Calibri" w:hAnsi="Calibri"/>
              </w:rPr>
            </w:pPr>
            <w:r w:rsidRPr="20D7F307">
              <w:rPr>
                <w:rFonts w:ascii="Calibri" w:eastAsia="Calibri" w:hAnsi="Calibri"/>
              </w:rPr>
              <w:t>(Mount Kelly Swim Centre “MKSC”)</w:t>
            </w:r>
          </w:p>
        </w:tc>
        <w:tc>
          <w:tcPr>
            <w:tcW w:w="2464" w:type="dxa"/>
            <w:tcBorders>
              <w:bottom w:val="single" w:sz="18" w:space="0" w:color="000000" w:themeColor="text1"/>
              <w:right w:val="single" w:sz="18" w:space="0" w:color="000000" w:themeColor="text1"/>
            </w:tcBorders>
          </w:tcPr>
          <w:p w14:paraId="7955A009" w14:textId="59D3F498" w:rsidR="20D7F307" w:rsidRDefault="20D7F307" w:rsidP="20D7F307">
            <w:pPr>
              <w:jc w:val="center"/>
              <w:rPr>
                <w:rFonts w:ascii="Calibri" w:eastAsia="Calibri" w:hAnsi="Calibri"/>
              </w:rPr>
            </w:pPr>
          </w:p>
          <w:p w14:paraId="1BA0AE19" w14:textId="6435FC26" w:rsidR="37DDC309" w:rsidRDefault="37DDC309" w:rsidP="20D7F307">
            <w:pPr>
              <w:jc w:val="center"/>
              <w:rPr>
                <w:rFonts w:ascii="Calibri" w:eastAsia="Calibri" w:hAnsi="Calibri"/>
              </w:rPr>
            </w:pPr>
            <w:r w:rsidRPr="20D7F307">
              <w:rPr>
                <w:rFonts w:ascii="Calibri" w:eastAsia="Calibri" w:hAnsi="Calibri"/>
              </w:rPr>
              <w:t>25m     or       50m</w:t>
            </w:r>
          </w:p>
        </w:tc>
        <w:tc>
          <w:tcPr>
            <w:tcW w:w="1830" w:type="dxa"/>
            <w:tcBorders>
              <w:left w:val="single" w:sz="18" w:space="0" w:color="000000" w:themeColor="text1"/>
              <w:bottom w:val="single" w:sz="18" w:space="0" w:color="000000" w:themeColor="text1"/>
            </w:tcBorders>
          </w:tcPr>
          <w:p w14:paraId="4403954A" w14:textId="1C0DCE2F" w:rsidR="03DA3EA4" w:rsidRDefault="03DA3EA4" w:rsidP="20D7F307">
            <w:pPr>
              <w:jc w:val="center"/>
              <w:rPr>
                <w:rFonts w:ascii="Calibri" w:eastAsia="Calibri" w:hAnsi="Calibri"/>
              </w:rPr>
            </w:pPr>
            <w:r w:rsidRPr="20D7F307">
              <w:rPr>
                <w:rFonts w:ascii="Calibri" w:eastAsia="Calibri" w:hAnsi="Calibri"/>
              </w:rPr>
              <w:t>Accommodation:</w:t>
            </w:r>
          </w:p>
          <w:p w14:paraId="14799CE8" w14:textId="7FC4E9BD" w:rsidR="03DA3EA4" w:rsidRDefault="03DA3EA4" w:rsidP="20D7F307">
            <w:pPr>
              <w:jc w:val="center"/>
              <w:rPr>
                <w:rFonts w:ascii="Calibri" w:eastAsia="Calibri" w:hAnsi="Calibri"/>
              </w:rPr>
            </w:pPr>
            <w:r w:rsidRPr="20D7F307">
              <w:rPr>
                <w:rFonts w:ascii="Calibri" w:eastAsia="Calibri" w:hAnsi="Calibri"/>
              </w:rPr>
              <w:t>(holidays only)</w:t>
            </w:r>
          </w:p>
          <w:p w14:paraId="7189847D" w14:textId="14C1CC58" w:rsidR="20D7F307" w:rsidRDefault="20D7F307" w:rsidP="20D7F307">
            <w:pPr>
              <w:jc w:val="center"/>
              <w:rPr>
                <w:rFonts w:ascii="Calibri" w:eastAsia="Calibri" w:hAnsi="Calibri"/>
              </w:rPr>
            </w:pPr>
          </w:p>
        </w:tc>
        <w:tc>
          <w:tcPr>
            <w:tcW w:w="3098" w:type="dxa"/>
            <w:tcBorders>
              <w:bottom w:val="single" w:sz="18" w:space="0" w:color="000000" w:themeColor="text1"/>
              <w:right w:val="single" w:sz="18" w:space="0" w:color="000000" w:themeColor="text1"/>
            </w:tcBorders>
          </w:tcPr>
          <w:p w14:paraId="09C42A0C" w14:textId="101ACC99" w:rsidR="20D7F307" w:rsidRDefault="20D7F307" w:rsidP="20D7F307">
            <w:pPr>
              <w:jc w:val="center"/>
              <w:rPr>
                <w:rFonts w:ascii="Calibri" w:eastAsia="Calibri" w:hAnsi="Calibri"/>
              </w:rPr>
            </w:pPr>
          </w:p>
        </w:tc>
      </w:tr>
    </w:tbl>
    <w:p w14:paraId="1CA07B89" w14:textId="3271775D" w:rsidR="20D7F307" w:rsidRDefault="20D7F307" w:rsidP="20D7F307">
      <w:pPr>
        <w:tabs>
          <w:tab w:val="left" w:pos="1236"/>
        </w:tabs>
        <w:spacing w:line="240" w:lineRule="auto"/>
        <w:jc w:val="center"/>
      </w:pPr>
    </w:p>
    <w:p w14:paraId="1924340B" w14:textId="22B9B233" w:rsidR="20D7F307" w:rsidRDefault="20D7F307" w:rsidP="20D7F307">
      <w:pPr>
        <w:tabs>
          <w:tab w:val="left" w:pos="1236"/>
        </w:tabs>
        <w:spacing w:line="240" w:lineRule="auto"/>
        <w:jc w:val="center"/>
        <w:rPr>
          <w:b/>
          <w:bCs/>
          <w:color w:val="002B59"/>
          <w:sz w:val="28"/>
          <w:szCs w:val="28"/>
        </w:rPr>
      </w:pPr>
    </w:p>
    <w:p w14:paraId="50D54D7C" w14:textId="54B0CE73" w:rsidR="2A1A06D7" w:rsidRDefault="2A1A06D7" w:rsidP="20D7F307">
      <w:pPr>
        <w:tabs>
          <w:tab w:val="left" w:pos="1236"/>
        </w:tabs>
        <w:spacing w:line="240" w:lineRule="auto"/>
        <w:jc w:val="center"/>
        <w:rPr>
          <w:b/>
          <w:bCs/>
          <w:color w:val="002B59"/>
          <w:sz w:val="28"/>
          <w:szCs w:val="28"/>
        </w:rPr>
      </w:pPr>
      <w:r w:rsidRPr="20D7F307">
        <w:rPr>
          <w:b/>
          <w:bCs/>
          <w:color w:val="002B59"/>
          <w:sz w:val="28"/>
          <w:szCs w:val="28"/>
        </w:rPr>
        <w:lastRenderedPageBreak/>
        <w:t xml:space="preserve">HIRER DECLARATION: </w:t>
      </w:r>
    </w:p>
    <w:p w14:paraId="75AFF0B1" w14:textId="657580F5" w:rsidR="2A1A06D7" w:rsidRDefault="2A1A06D7" w:rsidP="20D7F307">
      <w:pPr>
        <w:spacing w:after="120"/>
        <w:jc w:val="both"/>
        <w:rPr>
          <w:rFonts w:eastAsiaTheme="minorEastAsia"/>
          <w:color w:val="000000" w:themeColor="text1"/>
          <w:lang w:val="en-US"/>
        </w:rPr>
      </w:pPr>
      <w:r w:rsidRPr="20D7F307">
        <w:rPr>
          <w:rFonts w:eastAsiaTheme="minorEastAsia"/>
          <w:color w:val="000000" w:themeColor="text1"/>
          <w:lang w:val="en-US"/>
        </w:rPr>
        <w:t>I confirm that I (the “</w:t>
      </w:r>
      <w:r w:rsidRPr="20D7F307">
        <w:rPr>
          <w:rFonts w:eastAsiaTheme="minorEastAsia"/>
          <w:b/>
          <w:bCs/>
          <w:color w:val="000000" w:themeColor="text1"/>
          <w:lang w:val="en-US"/>
        </w:rPr>
        <w:t>Key Person</w:t>
      </w:r>
      <w:r w:rsidRPr="20D7F307">
        <w:rPr>
          <w:rFonts w:eastAsiaTheme="minorEastAsia"/>
          <w:color w:val="000000" w:themeColor="text1"/>
          <w:lang w:val="en-US"/>
        </w:rPr>
        <w:t xml:space="preserve">”) have read and understood the </w:t>
      </w:r>
      <w:r w:rsidRPr="20D7F307">
        <w:rPr>
          <w:rFonts w:eastAsiaTheme="minorEastAsia"/>
          <w:b/>
          <w:bCs/>
          <w:color w:val="000000" w:themeColor="text1"/>
          <w:lang w:val="en-US"/>
        </w:rPr>
        <w:t>Terms and Conditions</w:t>
      </w:r>
      <w:r w:rsidRPr="20D7F307">
        <w:rPr>
          <w:rFonts w:eastAsiaTheme="minorEastAsia"/>
          <w:color w:val="000000" w:themeColor="text1"/>
          <w:lang w:val="en-US"/>
        </w:rPr>
        <w:t xml:space="preserve"> annexed to this </w:t>
      </w:r>
      <w:r w:rsidR="59C8B40C" w:rsidRPr="20D7F307">
        <w:rPr>
          <w:rFonts w:eastAsiaTheme="minorEastAsia"/>
          <w:b/>
          <w:bCs/>
          <w:color w:val="000000" w:themeColor="text1"/>
          <w:lang w:val="en-US"/>
        </w:rPr>
        <w:t>Hire Agreement and Booking Form</w:t>
      </w:r>
      <w:r w:rsidRPr="20D7F307">
        <w:rPr>
          <w:rFonts w:eastAsiaTheme="minorEastAsia"/>
          <w:color w:val="000000" w:themeColor="text1"/>
          <w:lang w:val="en-US"/>
        </w:rPr>
        <w:t xml:space="preserve"> and that </w:t>
      </w:r>
      <w:r w:rsidR="4557883B" w:rsidRPr="20D7F307">
        <w:rPr>
          <w:rFonts w:eastAsiaTheme="minorEastAsia"/>
          <w:color w:val="000000" w:themeColor="text1"/>
          <w:lang w:val="en-US"/>
        </w:rPr>
        <w:t xml:space="preserve">I </w:t>
      </w:r>
      <w:r w:rsidRPr="20D7F307">
        <w:rPr>
          <w:rFonts w:eastAsiaTheme="minorEastAsia"/>
          <w:color w:val="000000" w:themeColor="text1"/>
          <w:lang w:val="en-US"/>
        </w:rPr>
        <w:t>have authority to sign on behalf of the organisation (the “</w:t>
      </w:r>
      <w:r w:rsidRPr="20D7F307">
        <w:rPr>
          <w:rFonts w:eastAsiaTheme="minorEastAsia"/>
          <w:b/>
          <w:bCs/>
          <w:color w:val="000000" w:themeColor="text1"/>
        </w:rPr>
        <w:t>Client</w:t>
      </w:r>
      <w:r w:rsidRPr="20D7F307">
        <w:rPr>
          <w:rFonts w:eastAsiaTheme="minorEastAsia"/>
          <w:color w:val="000000" w:themeColor="text1"/>
          <w:lang w:val="en-US"/>
        </w:rPr>
        <w:t xml:space="preserve">”) above.  </w:t>
      </w:r>
    </w:p>
    <w:p w14:paraId="2ED8E7DF" w14:textId="35AE8318" w:rsidR="2A1A06D7" w:rsidRDefault="2A1A06D7" w:rsidP="20D7F307">
      <w:pPr>
        <w:spacing w:after="40"/>
        <w:jc w:val="both"/>
        <w:rPr>
          <w:rFonts w:eastAsiaTheme="minorEastAsia"/>
          <w:color w:val="000000" w:themeColor="text1"/>
          <w:lang w:val="en-US"/>
        </w:rPr>
      </w:pPr>
      <w:r w:rsidRPr="20D7F307">
        <w:rPr>
          <w:rFonts w:eastAsiaTheme="minorEastAsia"/>
          <w:color w:val="000000" w:themeColor="text1"/>
          <w:lang w:val="en-US"/>
        </w:rPr>
        <w:t xml:space="preserve">I confirm that I have completed a suitable and sufficient risk assessment for the activity I am </w:t>
      </w:r>
      <w:r w:rsidR="1F05801B" w:rsidRPr="20D7F307">
        <w:rPr>
          <w:rFonts w:eastAsiaTheme="minorEastAsia"/>
          <w:color w:val="000000" w:themeColor="text1"/>
          <w:lang w:val="en-US"/>
        </w:rPr>
        <w:t>carrying out</w:t>
      </w:r>
      <w:r w:rsidRPr="20D7F307">
        <w:rPr>
          <w:rFonts w:eastAsiaTheme="minorEastAsia"/>
          <w:color w:val="000000" w:themeColor="text1"/>
          <w:lang w:val="en-US"/>
        </w:rPr>
        <w:t xml:space="preserve"> and by doing so I have </w:t>
      </w:r>
      <w:bookmarkStart w:id="0" w:name="_Int_KxEvDyia"/>
      <w:r w:rsidRPr="20D7F307">
        <w:rPr>
          <w:rFonts w:eastAsiaTheme="minorEastAsia"/>
          <w:color w:val="000000" w:themeColor="text1"/>
          <w:lang w:val="en-US"/>
        </w:rPr>
        <w:t>identified</w:t>
      </w:r>
      <w:bookmarkEnd w:id="0"/>
      <w:r w:rsidRPr="20D7F307">
        <w:rPr>
          <w:rFonts w:eastAsiaTheme="minorEastAsia"/>
          <w:color w:val="000000" w:themeColor="text1"/>
          <w:lang w:val="en-US"/>
        </w:rPr>
        <w:t xml:space="preserve"> all potential hazards. I undertake to </w:t>
      </w:r>
      <w:r w:rsidR="12A9A0D8" w:rsidRPr="20D7F307">
        <w:rPr>
          <w:rFonts w:eastAsiaTheme="minorEastAsia"/>
          <w:color w:val="000000" w:themeColor="text1"/>
          <w:lang w:val="en-US"/>
        </w:rPr>
        <w:t>send</w:t>
      </w:r>
      <w:r w:rsidRPr="20D7F307">
        <w:rPr>
          <w:rFonts w:eastAsiaTheme="minorEastAsia"/>
          <w:color w:val="000000" w:themeColor="text1"/>
          <w:lang w:val="en-US"/>
        </w:rPr>
        <w:t xml:space="preserve"> my Organisation’</w:t>
      </w:r>
      <w:r w:rsidRPr="20D7F307">
        <w:rPr>
          <w:rFonts w:eastAsiaTheme="minorEastAsia"/>
          <w:color w:val="000000" w:themeColor="text1"/>
        </w:rPr>
        <w:t xml:space="preserve">s </w:t>
      </w:r>
      <w:r w:rsidRPr="20D7F307">
        <w:rPr>
          <w:rFonts w:eastAsiaTheme="minorEastAsia"/>
          <w:b/>
          <w:bCs/>
          <w:color w:val="000000" w:themeColor="text1"/>
          <w:lang w:val="en-US"/>
        </w:rPr>
        <w:t>Public Liability Insurance</w:t>
      </w:r>
      <w:r w:rsidR="6F378239" w:rsidRPr="20D7F307">
        <w:rPr>
          <w:rFonts w:eastAsiaTheme="minorEastAsia"/>
          <w:b/>
          <w:bCs/>
          <w:color w:val="000000" w:themeColor="text1"/>
          <w:lang w:val="en-US"/>
        </w:rPr>
        <w:t xml:space="preserve">, Risk Assessments </w:t>
      </w:r>
      <w:r w:rsidRPr="20D7F307">
        <w:rPr>
          <w:rFonts w:eastAsiaTheme="minorEastAsia"/>
          <w:color w:val="000000" w:themeColor="text1"/>
          <w:lang w:val="en-US"/>
        </w:rPr>
        <w:t xml:space="preserve">and </w:t>
      </w:r>
      <w:r w:rsidRPr="20D7F307">
        <w:rPr>
          <w:rFonts w:eastAsiaTheme="minorEastAsia"/>
          <w:b/>
          <w:bCs/>
          <w:color w:val="000000" w:themeColor="text1"/>
          <w:lang w:val="en-US"/>
        </w:rPr>
        <w:t xml:space="preserve">Safeguarding Policy </w:t>
      </w:r>
      <w:r w:rsidRPr="20D7F307">
        <w:rPr>
          <w:rFonts w:eastAsiaTheme="minorEastAsia"/>
          <w:color w:val="000000" w:themeColor="text1"/>
          <w:lang w:val="en-US"/>
        </w:rPr>
        <w:t xml:space="preserve">one month before the Arrival Date </w:t>
      </w:r>
      <w:r w:rsidRPr="20D7F307">
        <w:rPr>
          <w:rFonts w:eastAsiaTheme="minorEastAsia"/>
          <w:i/>
          <w:iCs/>
          <w:color w:val="000000" w:themeColor="text1"/>
          <w:lang w:val="en-US"/>
        </w:rPr>
        <w:t>(or on booking in the event of bookings made on a shorter period)</w:t>
      </w:r>
      <w:r w:rsidRPr="20D7F307">
        <w:rPr>
          <w:rFonts w:eastAsiaTheme="minorEastAsia"/>
          <w:color w:val="000000" w:themeColor="text1"/>
          <w:lang w:val="en-US"/>
        </w:rPr>
        <w:t xml:space="preserve">. </w:t>
      </w:r>
    </w:p>
    <w:p w14:paraId="6BA67CE6" w14:textId="37C2BDE7" w:rsidR="495BA548" w:rsidRDefault="495BA548" w:rsidP="20D7F307">
      <w:pPr>
        <w:spacing w:before="240" w:after="40"/>
        <w:jc w:val="both"/>
        <w:rPr>
          <w:rFonts w:eastAsiaTheme="minorEastAsia"/>
          <w:color w:val="000000" w:themeColor="text1"/>
          <w:lang w:val="en-US"/>
        </w:rPr>
      </w:pPr>
      <w:r w:rsidRPr="20D7F307">
        <w:rPr>
          <w:rFonts w:eastAsiaTheme="minorEastAsia"/>
          <w:color w:val="000000" w:themeColor="text1"/>
          <w:lang w:val="en-US"/>
        </w:rPr>
        <w:t>I acknowledge</w:t>
      </w:r>
      <w:r w:rsidR="673B8E6A" w:rsidRPr="20D7F307">
        <w:rPr>
          <w:rFonts w:eastAsiaTheme="minorEastAsia"/>
          <w:color w:val="000000" w:themeColor="text1"/>
          <w:lang w:val="en-US"/>
        </w:rPr>
        <w:t xml:space="preserve"> and agree</w:t>
      </w:r>
      <w:r w:rsidRPr="20D7F307">
        <w:rPr>
          <w:rFonts w:eastAsiaTheme="minorEastAsia"/>
          <w:color w:val="000000" w:themeColor="text1"/>
          <w:lang w:val="en-US"/>
        </w:rPr>
        <w:t xml:space="preserve"> that Mount Kelly and Mount Kelly Prep sites are non-smoking and that</w:t>
      </w:r>
      <w:r w:rsidR="0C561BB4" w:rsidRPr="20D7F307">
        <w:rPr>
          <w:rFonts w:eastAsiaTheme="minorEastAsia"/>
          <w:color w:val="000000" w:themeColor="text1"/>
          <w:lang w:val="en-US"/>
        </w:rPr>
        <w:t xml:space="preserve"> no alcohol will be served</w:t>
      </w:r>
      <w:r w:rsidR="1B309E4F" w:rsidRPr="20D7F307">
        <w:rPr>
          <w:rFonts w:eastAsiaTheme="minorEastAsia"/>
          <w:color w:val="000000" w:themeColor="text1"/>
          <w:lang w:val="en-US"/>
        </w:rPr>
        <w:t>,</w:t>
      </w:r>
      <w:r w:rsidR="0C561BB4" w:rsidRPr="20D7F307">
        <w:rPr>
          <w:rFonts w:eastAsiaTheme="minorEastAsia"/>
          <w:color w:val="000000" w:themeColor="text1"/>
          <w:lang w:val="en-US"/>
        </w:rPr>
        <w:t xml:space="preserve"> consumed or distributed while on the Mount Kelly and Mount Kelly Prep sites, without prior approval in writing from the Mount Kelly Commercial Manager or He</w:t>
      </w:r>
      <w:r w:rsidR="05C8E471" w:rsidRPr="20D7F307">
        <w:rPr>
          <w:rFonts w:eastAsiaTheme="minorEastAsia"/>
          <w:color w:val="000000" w:themeColor="text1"/>
          <w:lang w:val="en-US"/>
        </w:rPr>
        <w:t>ad</w:t>
      </w:r>
      <w:r w:rsidR="0C561BB4" w:rsidRPr="20D7F307">
        <w:rPr>
          <w:rFonts w:eastAsiaTheme="minorEastAsia"/>
          <w:color w:val="000000" w:themeColor="text1"/>
          <w:lang w:val="en-US"/>
        </w:rPr>
        <w:t>.</w:t>
      </w:r>
    </w:p>
    <w:p w14:paraId="1934358F" w14:textId="6E72CD4F" w:rsidR="2A1A06D7" w:rsidRDefault="2A1A06D7" w:rsidP="20D7F307">
      <w:pPr>
        <w:spacing w:before="240" w:after="40"/>
        <w:jc w:val="both"/>
        <w:rPr>
          <w:rFonts w:eastAsiaTheme="minorEastAsia"/>
          <w:color w:val="000000" w:themeColor="text1"/>
          <w:lang w:val="en-US"/>
        </w:rPr>
      </w:pPr>
      <w:r w:rsidRPr="20D7F307">
        <w:rPr>
          <w:rFonts w:eastAsiaTheme="minorEastAsia"/>
          <w:color w:val="000000" w:themeColor="text1"/>
          <w:lang w:val="en-US"/>
        </w:rPr>
        <w:t xml:space="preserve">I accept </w:t>
      </w:r>
      <w:r w:rsidR="21AE1707" w:rsidRPr="20D7F307">
        <w:rPr>
          <w:rFonts w:eastAsiaTheme="minorEastAsia"/>
          <w:color w:val="000000" w:themeColor="text1"/>
          <w:lang w:val="en-US"/>
        </w:rPr>
        <w:t xml:space="preserve">on behalf of my </w:t>
      </w:r>
      <w:bookmarkStart w:id="1" w:name="_Int_kF7rk7uF"/>
      <w:r w:rsidR="21AE1707" w:rsidRPr="20D7F307">
        <w:rPr>
          <w:rFonts w:eastAsiaTheme="minorEastAsia"/>
          <w:color w:val="000000" w:themeColor="text1"/>
          <w:lang w:val="en-US"/>
        </w:rPr>
        <w:t>organisation</w:t>
      </w:r>
      <w:bookmarkEnd w:id="1"/>
      <w:r w:rsidR="21AE1707" w:rsidRPr="20D7F307">
        <w:rPr>
          <w:rFonts w:eastAsiaTheme="minorEastAsia"/>
          <w:color w:val="000000" w:themeColor="text1"/>
          <w:lang w:val="en-US"/>
        </w:rPr>
        <w:t xml:space="preserve"> </w:t>
      </w:r>
      <w:r w:rsidRPr="20D7F307">
        <w:rPr>
          <w:rFonts w:eastAsiaTheme="minorEastAsia"/>
          <w:color w:val="000000" w:themeColor="text1"/>
          <w:lang w:val="en-US"/>
        </w:rPr>
        <w:t>that failure</w:t>
      </w:r>
      <w:r w:rsidR="23D17C64" w:rsidRPr="20D7F307">
        <w:rPr>
          <w:rFonts w:eastAsiaTheme="minorEastAsia"/>
          <w:color w:val="000000" w:themeColor="text1"/>
          <w:lang w:val="en-US"/>
        </w:rPr>
        <w:t xml:space="preserve"> </w:t>
      </w:r>
      <w:r w:rsidR="749725D2" w:rsidRPr="20D7F307">
        <w:rPr>
          <w:rFonts w:eastAsiaTheme="minorEastAsia"/>
          <w:color w:val="000000" w:themeColor="text1"/>
          <w:lang w:val="en-US"/>
        </w:rPr>
        <w:t>to comply</w:t>
      </w:r>
      <w:r w:rsidR="5CF941DA" w:rsidRPr="20D7F307">
        <w:rPr>
          <w:rFonts w:eastAsiaTheme="minorEastAsia"/>
          <w:color w:val="000000" w:themeColor="text1"/>
          <w:lang w:val="en-US"/>
        </w:rPr>
        <w:t xml:space="preserve"> with the above declaration </w:t>
      </w:r>
      <w:r w:rsidRPr="20D7F307">
        <w:rPr>
          <w:rFonts w:eastAsiaTheme="minorEastAsia"/>
          <w:color w:val="000000" w:themeColor="text1"/>
          <w:lang w:val="en-US"/>
        </w:rPr>
        <w:t xml:space="preserve">may result in a loss of </w:t>
      </w:r>
      <w:r w:rsidR="106BA120" w:rsidRPr="20D7F307">
        <w:rPr>
          <w:rFonts w:eastAsiaTheme="minorEastAsia"/>
          <w:color w:val="000000" w:themeColor="text1"/>
          <w:lang w:val="en-US"/>
        </w:rPr>
        <w:t xml:space="preserve">any </w:t>
      </w:r>
      <w:r w:rsidRPr="20D7F307">
        <w:rPr>
          <w:rFonts w:eastAsiaTheme="minorEastAsia"/>
          <w:color w:val="000000" w:themeColor="text1"/>
          <w:lang w:val="en-US"/>
        </w:rPr>
        <w:t>deposit</w:t>
      </w:r>
      <w:r w:rsidR="44200567" w:rsidRPr="20D7F307">
        <w:rPr>
          <w:rFonts w:eastAsiaTheme="minorEastAsia"/>
          <w:color w:val="000000" w:themeColor="text1"/>
          <w:lang w:val="en-US"/>
        </w:rPr>
        <w:t xml:space="preserve"> paid</w:t>
      </w:r>
      <w:r w:rsidR="09B6175D" w:rsidRPr="20D7F307">
        <w:rPr>
          <w:rFonts w:eastAsiaTheme="minorEastAsia"/>
          <w:color w:val="000000" w:themeColor="text1"/>
          <w:lang w:val="en-US"/>
        </w:rPr>
        <w:t xml:space="preserve"> and/or partial or full cancellation of the booking</w:t>
      </w:r>
      <w:r w:rsidRPr="20D7F307">
        <w:rPr>
          <w:rFonts w:eastAsiaTheme="minorEastAsia"/>
          <w:color w:val="000000" w:themeColor="text1"/>
          <w:lang w:val="en-US"/>
        </w:rPr>
        <w:t>.</w:t>
      </w:r>
    </w:p>
    <w:p w14:paraId="7C4700E5" w14:textId="12019E2A" w:rsidR="09E111E5" w:rsidRDefault="09E111E5" w:rsidP="20D7F307">
      <w:pPr>
        <w:spacing w:before="240" w:after="40"/>
        <w:jc w:val="both"/>
        <w:rPr>
          <w:rFonts w:eastAsiaTheme="minorEastAsia"/>
          <w:color w:val="000000" w:themeColor="text1"/>
          <w:lang w:val="en-US"/>
        </w:rPr>
      </w:pPr>
      <w:r w:rsidRPr="20D7F307">
        <w:rPr>
          <w:rFonts w:eastAsiaTheme="minorEastAsia"/>
          <w:b/>
          <w:bCs/>
          <w:color w:val="000000" w:themeColor="text1"/>
          <w:lang w:val="en-US"/>
        </w:rPr>
        <w:t>AUTH</w:t>
      </w:r>
      <w:r w:rsidR="008A3A44">
        <w:rPr>
          <w:rFonts w:eastAsiaTheme="minorEastAsia"/>
          <w:b/>
          <w:bCs/>
          <w:color w:val="000000" w:themeColor="text1"/>
          <w:lang w:val="en-US"/>
        </w:rPr>
        <w:t>O</w:t>
      </w:r>
      <w:r w:rsidRPr="20D7F307">
        <w:rPr>
          <w:rFonts w:eastAsiaTheme="minorEastAsia"/>
          <w:b/>
          <w:bCs/>
          <w:color w:val="000000" w:themeColor="text1"/>
          <w:lang w:val="en-US"/>
        </w:rPr>
        <w:t>RISING NAME</w:t>
      </w:r>
      <w:r w:rsidRPr="20D7F307">
        <w:rPr>
          <w:rFonts w:eastAsiaTheme="minorEastAsia"/>
          <w:color w:val="000000" w:themeColor="text1"/>
          <w:lang w:val="en-US"/>
        </w:rPr>
        <w:t xml:space="preserve"> (key person)</w:t>
      </w:r>
      <w:r w:rsidRPr="20D7F307">
        <w:rPr>
          <w:rFonts w:eastAsiaTheme="minorEastAsia"/>
          <w:b/>
          <w:bCs/>
          <w:color w:val="000000" w:themeColor="text1"/>
          <w:lang w:val="en-US"/>
        </w:rPr>
        <w:t>:</w:t>
      </w:r>
    </w:p>
    <w:p w14:paraId="4CA310A2" w14:textId="56D00876" w:rsidR="09E111E5" w:rsidRDefault="09E111E5" w:rsidP="20D7F307">
      <w:pPr>
        <w:spacing w:before="240" w:after="40"/>
        <w:jc w:val="both"/>
        <w:rPr>
          <w:rFonts w:eastAsiaTheme="minorEastAsia"/>
          <w:color w:val="000000" w:themeColor="text1"/>
          <w:lang w:val="en-US"/>
        </w:rPr>
      </w:pPr>
      <w:r w:rsidRPr="20D7F307">
        <w:rPr>
          <w:rFonts w:eastAsiaTheme="minorEastAsia"/>
          <w:b/>
          <w:bCs/>
          <w:color w:val="000000" w:themeColor="text1"/>
          <w:lang w:val="en-US"/>
        </w:rPr>
        <w:t>SIGNED</w:t>
      </w:r>
      <w:r w:rsidRPr="20D7F307">
        <w:rPr>
          <w:rFonts w:eastAsiaTheme="minorEastAsia"/>
          <w:color w:val="000000" w:themeColor="text1"/>
          <w:lang w:val="en-US"/>
        </w:rPr>
        <w:t xml:space="preserve"> (key person)</w:t>
      </w:r>
      <w:r w:rsidRPr="20D7F307">
        <w:rPr>
          <w:rFonts w:eastAsiaTheme="minorEastAsia"/>
          <w:b/>
          <w:bCs/>
          <w:color w:val="000000" w:themeColor="text1"/>
          <w:lang w:val="en-US"/>
        </w:rPr>
        <w:t xml:space="preserve">: </w:t>
      </w:r>
    </w:p>
    <w:p w14:paraId="23775A0D" w14:textId="58A2BBE5" w:rsidR="09E111E5" w:rsidRDefault="09E111E5" w:rsidP="20D7F307">
      <w:pPr>
        <w:spacing w:before="240" w:after="40"/>
        <w:jc w:val="both"/>
        <w:rPr>
          <w:rFonts w:eastAsiaTheme="minorEastAsia"/>
          <w:color w:val="000000" w:themeColor="text1"/>
          <w:lang w:val="en-US"/>
        </w:rPr>
      </w:pPr>
      <w:r w:rsidRPr="20D7F307">
        <w:rPr>
          <w:rFonts w:eastAsiaTheme="minorEastAsia"/>
          <w:b/>
          <w:bCs/>
          <w:color w:val="000000" w:themeColor="text1"/>
          <w:lang w:val="en-US"/>
        </w:rPr>
        <w:t>DATED:</w:t>
      </w:r>
    </w:p>
    <w:p w14:paraId="1EDD3A5F" w14:textId="55A423DA" w:rsidR="20D7F307" w:rsidRDefault="20D7F307" w:rsidP="20D7F307">
      <w:pPr>
        <w:tabs>
          <w:tab w:val="left" w:pos="1236"/>
        </w:tabs>
        <w:spacing w:line="240" w:lineRule="auto"/>
      </w:pPr>
    </w:p>
    <w:p w14:paraId="0AF3CAC2" w14:textId="78912462" w:rsidR="20D7F307" w:rsidRDefault="20D7F307" w:rsidP="20D7F307">
      <w:pPr>
        <w:tabs>
          <w:tab w:val="left" w:pos="1236"/>
        </w:tabs>
        <w:spacing w:line="240" w:lineRule="auto"/>
        <w:jc w:val="center"/>
      </w:pPr>
    </w:p>
    <w:p w14:paraId="0B6851E9" w14:textId="137BEAE1" w:rsidR="20D7F307" w:rsidRDefault="20D7F307" w:rsidP="20D7F307">
      <w:pPr>
        <w:tabs>
          <w:tab w:val="left" w:pos="1236"/>
        </w:tabs>
        <w:spacing w:line="240" w:lineRule="auto"/>
        <w:jc w:val="center"/>
      </w:pPr>
    </w:p>
    <w:p w14:paraId="51E46999" w14:textId="1C6A1345" w:rsidR="20D7F307" w:rsidRDefault="20D7F307" w:rsidP="20D7F307">
      <w:pPr>
        <w:tabs>
          <w:tab w:val="left" w:pos="1236"/>
        </w:tabs>
        <w:spacing w:line="240" w:lineRule="auto"/>
        <w:jc w:val="center"/>
      </w:pPr>
    </w:p>
    <w:p w14:paraId="414157FC" w14:textId="7F318F6F" w:rsidR="20D7F307" w:rsidRDefault="20D7F307" w:rsidP="20D7F307">
      <w:pPr>
        <w:tabs>
          <w:tab w:val="left" w:pos="1236"/>
        </w:tabs>
        <w:spacing w:line="240" w:lineRule="auto"/>
        <w:jc w:val="center"/>
      </w:pPr>
    </w:p>
    <w:p w14:paraId="200C944B" w14:textId="4669161F" w:rsidR="20D7F307" w:rsidRDefault="20D7F307" w:rsidP="20D7F307">
      <w:pPr>
        <w:tabs>
          <w:tab w:val="left" w:pos="1236"/>
        </w:tabs>
        <w:spacing w:line="240" w:lineRule="auto"/>
        <w:jc w:val="center"/>
      </w:pPr>
    </w:p>
    <w:p w14:paraId="4A7E5D43" w14:textId="216A8C3D" w:rsidR="20D7F307" w:rsidRDefault="20D7F307" w:rsidP="20D7F307">
      <w:pPr>
        <w:tabs>
          <w:tab w:val="left" w:pos="1236"/>
        </w:tabs>
        <w:spacing w:line="240" w:lineRule="auto"/>
        <w:jc w:val="center"/>
      </w:pPr>
    </w:p>
    <w:p w14:paraId="37E81E8A" w14:textId="472FFBB0" w:rsidR="20D7F307" w:rsidRDefault="20D7F307" w:rsidP="20D7F307">
      <w:pPr>
        <w:tabs>
          <w:tab w:val="left" w:pos="1236"/>
        </w:tabs>
        <w:spacing w:line="240" w:lineRule="auto"/>
        <w:jc w:val="center"/>
      </w:pPr>
    </w:p>
    <w:p w14:paraId="4189A27E" w14:textId="421AA4F8" w:rsidR="20D7F307" w:rsidRDefault="20D7F307" w:rsidP="20D7F307">
      <w:pPr>
        <w:tabs>
          <w:tab w:val="left" w:pos="1236"/>
        </w:tabs>
        <w:spacing w:line="240" w:lineRule="auto"/>
        <w:jc w:val="center"/>
      </w:pPr>
    </w:p>
    <w:p w14:paraId="673BB569" w14:textId="1EF5A025" w:rsidR="20D7F307" w:rsidRDefault="20D7F307" w:rsidP="20D7F307">
      <w:pPr>
        <w:tabs>
          <w:tab w:val="left" w:pos="1236"/>
        </w:tabs>
        <w:spacing w:line="240" w:lineRule="auto"/>
        <w:jc w:val="center"/>
      </w:pPr>
    </w:p>
    <w:p w14:paraId="62158671" w14:textId="01072DD3" w:rsidR="20D7F307" w:rsidRDefault="20D7F307" w:rsidP="20D7F307">
      <w:pPr>
        <w:tabs>
          <w:tab w:val="left" w:pos="1236"/>
        </w:tabs>
        <w:spacing w:line="240" w:lineRule="auto"/>
        <w:jc w:val="center"/>
      </w:pPr>
    </w:p>
    <w:p w14:paraId="57E69118" w14:textId="6A4C8853" w:rsidR="20D7F307" w:rsidRDefault="20D7F307" w:rsidP="20D7F307">
      <w:pPr>
        <w:tabs>
          <w:tab w:val="left" w:pos="1236"/>
        </w:tabs>
        <w:spacing w:line="240" w:lineRule="auto"/>
        <w:jc w:val="center"/>
      </w:pPr>
    </w:p>
    <w:p w14:paraId="60F49336" w14:textId="394CBB7D" w:rsidR="20D7F307" w:rsidRDefault="20D7F307" w:rsidP="20D7F307">
      <w:pPr>
        <w:tabs>
          <w:tab w:val="left" w:pos="1236"/>
        </w:tabs>
        <w:spacing w:line="240" w:lineRule="auto"/>
        <w:jc w:val="center"/>
      </w:pPr>
    </w:p>
    <w:p w14:paraId="38495B93" w14:textId="4DA101F8" w:rsidR="20D7F307" w:rsidRDefault="20D7F307" w:rsidP="20D7F307">
      <w:pPr>
        <w:tabs>
          <w:tab w:val="left" w:pos="1236"/>
        </w:tabs>
        <w:spacing w:line="240" w:lineRule="auto"/>
        <w:jc w:val="center"/>
      </w:pPr>
    </w:p>
    <w:p w14:paraId="70B5F3D4" w14:textId="0D7A153F" w:rsidR="20D7F307" w:rsidRDefault="20D7F307" w:rsidP="20D7F307">
      <w:pPr>
        <w:tabs>
          <w:tab w:val="left" w:pos="1236"/>
        </w:tabs>
        <w:spacing w:line="240" w:lineRule="auto"/>
        <w:jc w:val="center"/>
      </w:pPr>
    </w:p>
    <w:p w14:paraId="41191684" w14:textId="18D9AADB" w:rsidR="20D7F307" w:rsidRDefault="20D7F307" w:rsidP="20D7F307">
      <w:pPr>
        <w:tabs>
          <w:tab w:val="left" w:pos="1236"/>
        </w:tabs>
        <w:spacing w:line="240" w:lineRule="auto"/>
        <w:jc w:val="center"/>
      </w:pPr>
    </w:p>
    <w:p w14:paraId="37697138" w14:textId="26C49160" w:rsidR="20D7F307" w:rsidRDefault="20D7F307" w:rsidP="20D7F307">
      <w:pPr>
        <w:tabs>
          <w:tab w:val="left" w:pos="1236"/>
        </w:tabs>
        <w:spacing w:line="240" w:lineRule="auto"/>
        <w:jc w:val="center"/>
      </w:pPr>
    </w:p>
    <w:p w14:paraId="7A7D48A7" w14:textId="77777777" w:rsidR="008A3A44" w:rsidRDefault="008A3A44">
      <w:pPr>
        <w:rPr>
          <w:b/>
          <w:bCs/>
          <w:color w:val="002B59"/>
          <w:sz w:val="28"/>
          <w:szCs w:val="28"/>
        </w:rPr>
      </w:pPr>
      <w:r>
        <w:rPr>
          <w:b/>
          <w:bCs/>
          <w:color w:val="002B59"/>
          <w:sz w:val="28"/>
          <w:szCs w:val="28"/>
        </w:rPr>
        <w:br w:type="page"/>
      </w:r>
    </w:p>
    <w:p w14:paraId="3C0C7D59" w14:textId="631D6A20" w:rsidR="6D89593C" w:rsidRDefault="6D89593C" w:rsidP="20D7F307">
      <w:pPr>
        <w:tabs>
          <w:tab w:val="left" w:pos="1236"/>
        </w:tabs>
        <w:spacing w:after="0" w:line="240" w:lineRule="auto"/>
        <w:jc w:val="center"/>
        <w:rPr>
          <w:b/>
          <w:bCs/>
          <w:color w:val="002B59"/>
          <w:sz w:val="28"/>
          <w:szCs w:val="28"/>
        </w:rPr>
      </w:pPr>
      <w:r w:rsidRPr="20D7F307">
        <w:rPr>
          <w:b/>
          <w:bCs/>
          <w:color w:val="002B59"/>
          <w:sz w:val="28"/>
          <w:szCs w:val="28"/>
        </w:rPr>
        <w:lastRenderedPageBreak/>
        <w:t>MOUNT KELLY AND MOUNT KELLY PREP LETTINGS PRICE LIST</w:t>
      </w:r>
    </w:p>
    <w:p w14:paraId="06E49CF2" w14:textId="6E0C92AF" w:rsidR="6D89593C" w:rsidRDefault="6D89593C" w:rsidP="002B3B5E">
      <w:pPr>
        <w:tabs>
          <w:tab w:val="left" w:pos="1236"/>
        </w:tabs>
        <w:spacing w:line="240" w:lineRule="auto"/>
        <w:jc w:val="center"/>
        <w:rPr>
          <w:i/>
          <w:iCs/>
          <w:sz w:val="20"/>
          <w:szCs w:val="20"/>
        </w:rPr>
      </w:pPr>
      <w:r w:rsidRPr="002B3B5E">
        <w:rPr>
          <w:i/>
          <w:iCs/>
          <w:sz w:val="20"/>
          <w:szCs w:val="20"/>
        </w:rPr>
        <w:t>(All prices are exclusive of VAT and charged where applicable)</w:t>
      </w:r>
    </w:p>
    <w:tbl>
      <w:tblPr>
        <w:tblStyle w:val="TableGrid"/>
        <w:tblW w:w="0" w:type="auto"/>
        <w:tblBorders>
          <w:top w:val="single" w:sz="18" w:space="0" w:color="000000" w:themeColor="text1"/>
          <w:left w:val="single" w:sz="18" w:space="0" w:color="000000" w:themeColor="text1"/>
          <w:bottom w:val="single" w:sz="18" w:space="0" w:color="000000" w:themeColor="text1"/>
          <w:right w:val="single" w:sz="18" w:space="0" w:color="000000" w:themeColor="text1"/>
        </w:tblBorders>
        <w:tblLayout w:type="fixed"/>
        <w:tblLook w:val="06A0" w:firstRow="1" w:lastRow="0" w:firstColumn="1" w:lastColumn="0" w:noHBand="1" w:noVBand="1"/>
      </w:tblPr>
      <w:tblGrid>
        <w:gridCol w:w="2464"/>
        <w:gridCol w:w="2464"/>
        <w:gridCol w:w="1830"/>
        <w:gridCol w:w="3098"/>
      </w:tblGrid>
      <w:tr w:rsidR="20D7F307" w14:paraId="3C22F3D4" w14:textId="77777777" w:rsidTr="002B3B5E">
        <w:trPr>
          <w:trHeight w:val="300"/>
        </w:trPr>
        <w:tc>
          <w:tcPr>
            <w:tcW w:w="4928" w:type="dxa"/>
            <w:gridSpan w:val="2"/>
            <w:tcBorders>
              <w:top w:val="single" w:sz="18" w:space="0" w:color="000000" w:themeColor="text1"/>
              <w:left w:val="single" w:sz="18" w:space="0" w:color="000000" w:themeColor="text1"/>
              <w:bottom w:val="none" w:sz="4" w:space="0" w:color="000000" w:themeColor="text1"/>
              <w:right w:val="single" w:sz="18" w:space="0" w:color="000000" w:themeColor="text1"/>
            </w:tcBorders>
            <w:vAlign w:val="center"/>
          </w:tcPr>
          <w:p w14:paraId="4C4C0FC4" w14:textId="68D448DB" w:rsidR="20D7F307" w:rsidRDefault="20D7F307" w:rsidP="20D7F307">
            <w:pPr>
              <w:jc w:val="center"/>
              <w:rPr>
                <w:b/>
                <w:bCs/>
                <w:color w:val="002B59"/>
              </w:rPr>
            </w:pPr>
            <w:r w:rsidRPr="20D7F307">
              <w:rPr>
                <w:b/>
                <w:bCs/>
                <w:color w:val="002B59"/>
              </w:rPr>
              <w:t xml:space="preserve">Mount Kelly </w:t>
            </w:r>
          </w:p>
        </w:tc>
        <w:tc>
          <w:tcPr>
            <w:tcW w:w="4928" w:type="dxa"/>
            <w:gridSpan w:val="2"/>
            <w:tcBorders>
              <w:top w:val="single" w:sz="18" w:space="0" w:color="000000" w:themeColor="text1"/>
              <w:left w:val="single" w:sz="18" w:space="0" w:color="000000" w:themeColor="text1"/>
              <w:bottom w:val="none" w:sz="4" w:space="0" w:color="000000" w:themeColor="text1"/>
              <w:right w:val="single" w:sz="18" w:space="0" w:color="000000" w:themeColor="text1"/>
            </w:tcBorders>
            <w:vAlign w:val="center"/>
          </w:tcPr>
          <w:p w14:paraId="7EBEED03" w14:textId="1C4DE887" w:rsidR="20D7F307" w:rsidRDefault="20D7F307" w:rsidP="20D7F307">
            <w:pPr>
              <w:jc w:val="center"/>
              <w:rPr>
                <w:b/>
                <w:bCs/>
                <w:color w:val="002B59"/>
              </w:rPr>
            </w:pPr>
            <w:r w:rsidRPr="20D7F307">
              <w:rPr>
                <w:b/>
                <w:bCs/>
                <w:color w:val="002B59"/>
              </w:rPr>
              <w:t>Mount Kelly Prep</w:t>
            </w:r>
          </w:p>
        </w:tc>
      </w:tr>
      <w:tr w:rsidR="20D7F307" w14:paraId="77EAD03B"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34DA14AC" w14:textId="692BF8FC" w:rsidR="20D7F307" w:rsidRDefault="20D7F307" w:rsidP="20D7F307">
            <w:pPr>
              <w:jc w:val="center"/>
            </w:pPr>
            <w:r>
              <w:t>Classroom/s:</w:t>
            </w: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21F4E699" w14:textId="58D7A3F1" w:rsidR="52FD52B2" w:rsidRDefault="52FD52B2" w:rsidP="20D7F307">
            <w:pPr>
              <w:jc w:val="center"/>
            </w:pPr>
            <w:r>
              <w:t xml:space="preserve">£27.50ph </w:t>
            </w:r>
          </w:p>
          <w:p w14:paraId="300AAA40" w14:textId="4420BDB4" w:rsidR="559C392B" w:rsidRDefault="559C392B" w:rsidP="20D7F307">
            <w:pPr>
              <w:jc w:val="center"/>
            </w:pPr>
            <w:r>
              <w:t xml:space="preserve">Full Day = </w:t>
            </w:r>
            <w:r w:rsidR="52FD52B2">
              <w:t xml:space="preserve">£100 </w:t>
            </w: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00007913" w14:textId="7A5A6A58" w:rsidR="20D7F307" w:rsidRDefault="20D7F307" w:rsidP="20D7F307">
            <w:pPr>
              <w:jc w:val="center"/>
            </w:pPr>
            <w:r>
              <w:t>Classroom/s:</w:t>
            </w: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4DC74865" w14:textId="58D7A3F1" w:rsidR="0F4959F5" w:rsidRDefault="0F4959F5" w:rsidP="20D7F307">
            <w:pPr>
              <w:jc w:val="center"/>
            </w:pPr>
            <w:r>
              <w:t xml:space="preserve">£27.50ph </w:t>
            </w:r>
          </w:p>
          <w:p w14:paraId="773D9C50" w14:textId="32E40E31" w:rsidR="74CF07FC" w:rsidRDefault="74CF07FC" w:rsidP="20D7F307">
            <w:pPr>
              <w:jc w:val="center"/>
            </w:pPr>
            <w:r>
              <w:t xml:space="preserve">Full Day = </w:t>
            </w:r>
            <w:r w:rsidR="0F4959F5">
              <w:t xml:space="preserve">£100 </w:t>
            </w:r>
          </w:p>
        </w:tc>
      </w:tr>
      <w:tr w:rsidR="20D7F307" w14:paraId="3A34D28D"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7DF3B838" w14:textId="64566331" w:rsidR="20D7F307" w:rsidRDefault="20D7F307" w:rsidP="20D7F307">
            <w:pPr>
              <w:jc w:val="center"/>
            </w:pP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4CE2DC0E" w14:textId="64566331" w:rsidR="20D7F307" w:rsidRDefault="20D7F307" w:rsidP="20D7F307">
            <w:pPr>
              <w:jc w:val="center"/>
            </w:pP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10AD07AD" w14:textId="64566331" w:rsidR="20D7F307" w:rsidRDefault="20D7F307" w:rsidP="20D7F307">
            <w:pPr>
              <w:jc w:val="center"/>
            </w:pP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5DB90545" w14:textId="64566331" w:rsidR="20D7F307" w:rsidRDefault="20D7F307" w:rsidP="20D7F307">
            <w:pPr>
              <w:jc w:val="center"/>
            </w:pPr>
          </w:p>
        </w:tc>
      </w:tr>
      <w:tr w:rsidR="20D7F307" w14:paraId="5B8DF099"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3586D8B5" w14:textId="3A523C9D" w:rsidR="20D7F307" w:rsidRDefault="20D7F307" w:rsidP="20D7F307">
            <w:pPr>
              <w:jc w:val="center"/>
            </w:pPr>
            <w:r>
              <w:t>Performing Arts Centre:</w:t>
            </w: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38DA7127" w14:textId="027D83E7" w:rsidR="0F147BB9" w:rsidRDefault="0F147BB9" w:rsidP="20D7F307">
            <w:pPr>
              <w:jc w:val="center"/>
            </w:pPr>
            <w:r>
              <w:t>Half Day = £50</w:t>
            </w:r>
          </w:p>
          <w:p w14:paraId="19D73229" w14:textId="626FECE1" w:rsidR="0F147BB9" w:rsidRDefault="0F147BB9" w:rsidP="20D7F307">
            <w:pPr>
              <w:jc w:val="center"/>
            </w:pPr>
            <w:r>
              <w:t>Full Day = £100</w:t>
            </w: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28257252" w14:textId="175A0D49" w:rsidR="20D7F307" w:rsidRDefault="20D7F307" w:rsidP="20D7F307">
            <w:pPr>
              <w:jc w:val="center"/>
              <w:rPr>
                <w:rFonts w:ascii="Calibri" w:eastAsia="Calibri" w:hAnsi="Calibri"/>
              </w:rPr>
            </w:pPr>
            <w:r w:rsidRPr="20D7F307">
              <w:rPr>
                <w:rFonts w:ascii="Calibri" w:eastAsia="Calibri" w:hAnsi="Calibri"/>
              </w:rPr>
              <w:t>Wortham Hall</w:t>
            </w:r>
            <w:r w:rsidR="337B625C" w:rsidRPr="20D7F307">
              <w:rPr>
                <w:rFonts w:ascii="Calibri" w:eastAsia="Calibri" w:hAnsi="Calibri"/>
              </w:rPr>
              <w:t xml:space="preserve"> &amp; Main Hall</w:t>
            </w:r>
            <w:r w:rsidRPr="20D7F307">
              <w:rPr>
                <w:rFonts w:ascii="Calibri" w:eastAsia="Calibri" w:hAnsi="Calibri"/>
              </w:rPr>
              <w:t>:</w:t>
            </w: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64F8D837" w14:textId="6BF0136E" w:rsidR="4C4A8270" w:rsidRDefault="4C4A8270" w:rsidP="20D7F307">
            <w:pPr>
              <w:jc w:val="center"/>
            </w:pPr>
            <w:r>
              <w:t>£47.60ph</w:t>
            </w:r>
          </w:p>
          <w:p w14:paraId="35545E15" w14:textId="06E66EDE" w:rsidR="4C4A8270" w:rsidRDefault="4C4A8270" w:rsidP="20D7F307">
            <w:pPr>
              <w:jc w:val="center"/>
            </w:pPr>
            <w:r>
              <w:t>Half Day = £150</w:t>
            </w:r>
          </w:p>
          <w:p w14:paraId="1382799B" w14:textId="4063AA23" w:rsidR="4C4A8270" w:rsidRDefault="4C4A8270" w:rsidP="20D7F307">
            <w:pPr>
              <w:jc w:val="center"/>
            </w:pPr>
            <w:r>
              <w:t>Full Day = £280</w:t>
            </w:r>
          </w:p>
        </w:tc>
      </w:tr>
      <w:tr w:rsidR="20D7F307" w14:paraId="7A44B4F3"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047EAB11" w14:textId="64566331" w:rsidR="20D7F307" w:rsidRDefault="20D7F307" w:rsidP="20D7F307">
            <w:pPr>
              <w:jc w:val="center"/>
            </w:pP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53E8AFD9" w14:textId="64566331" w:rsidR="20D7F307" w:rsidRDefault="20D7F307" w:rsidP="20D7F307">
            <w:pPr>
              <w:jc w:val="center"/>
            </w:pP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2E1380AC" w14:textId="64566331" w:rsidR="20D7F307" w:rsidRDefault="20D7F307" w:rsidP="20D7F307">
            <w:pPr>
              <w:jc w:val="center"/>
            </w:pP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7490E5E1" w14:textId="64566331" w:rsidR="20D7F307" w:rsidRDefault="20D7F307" w:rsidP="20D7F307">
            <w:pPr>
              <w:jc w:val="center"/>
            </w:pPr>
          </w:p>
        </w:tc>
      </w:tr>
      <w:tr w:rsidR="20D7F307" w14:paraId="2A307968"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0CC64DF6" w14:textId="5FA90F74" w:rsidR="20D7F307" w:rsidRDefault="20D7F307" w:rsidP="20D7F307">
            <w:pPr>
              <w:jc w:val="center"/>
            </w:pPr>
            <w:r>
              <w:t>Big School:</w:t>
            </w: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5A9C6097" w14:textId="21438B97" w:rsidR="4A79ACC6" w:rsidRDefault="4A79ACC6" w:rsidP="20D7F307">
            <w:pPr>
              <w:jc w:val="center"/>
            </w:pPr>
            <w:r>
              <w:t>£55ph</w:t>
            </w:r>
          </w:p>
          <w:p w14:paraId="7EB60C8E" w14:textId="0701FAC3" w:rsidR="4A79ACC6" w:rsidRDefault="4A79ACC6" w:rsidP="20D7F307">
            <w:pPr>
              <w:jc w:val="center"/>
            </w:pPr>
            <w:r>
              <w:t>Half Day = £175</w:t>
            </w:r>
          </w:p>
          <w:p w14:paraId="4EBCE513" w14:textId="503E5AF4" w:rsidR="4A79ACC6" w:rsidRDefault="4A79ACC6" w:rsidP="20D7F307">
            <w:pPr>
              <w:jc w:val="center"/>
            </w:pPr>
            <w:r>
              <w:t>Full Day = £330</w:t>
            </w: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640CBE9D" w14:textId="2CA2B9EC" w:rsidR="20D7F307" w:rsidRDefault="20D7F307" w:rsidP="20D7F307">
            <w:pPr>
              <w:jc w:val="center"/>
              <w:rPr>
                <w:rFonts w:ascii="Calibri" w:eastAsia="Calibri" w:hAnsi="Calibri"/>
              </w:rPr>
            </w:pPr>
            <w:r w:rsidRPr="20D7F307">
              <w:rPr>
                <w:rFonts w:ascii="Calibri" w:eastAsia="Calibri" w:hAnsi="Calibri"/>
              </w:rPr>
              <w:t>Sports Hall:</w:t>
            </w: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4B03BB35" w14:textId="5A7B8716" w:rsidR="64D26784" w:rsidRDefault="64D26784" w:rsidP="20D7F307">
            <w:pPr>
              <w:jc w:val="center"/>
              <w:rPr>
                <w:rFonts w:ascii="Calibri" w:eastAsia="Calibri" w:hAnsi="Calibri"/>
              </w:rPr>
            </w:pPr>
            <w:r w:rsidRPr="20D7F307">
              <w:rPr>
                <w:rFonts w:ascii="Calibri" w:eastAsia="Calibri" w:hAnsi="Calibri"/>
              </w:rPr>
              <w:t>Half per hour = £20</w:t>
            </w:r>
          </w:p>
          <w:p w14:paraId="71776D5E" w14:textId="57C07FC4" w:rsidR="64D26784" w:rsidRDefault="64D26784" w:rsidP="20D7F307">
            <w:pPr>
              <w:jc w:val="center"/>
              <w:rPr>
                <w:rFonts w:ascii="Calibri" w:eastAsia="Calibri" w:hAnsi="Calibri"/>
              </w:rPr>
            </w:pPr>
            <w:r w:rsidRPr="20D7F307">
              <w:rPr>
                <w:rFonts w:ascii="Calibri" w:eastAsia="Calibri" w:hAnsi="Calibri"/>
              </w:rPr>
              <w:t>Full per hour = £32.50</w:t>
            </w:r>
          </w:p>
        </w:tc>
      </w:tr>
      <w:tr w:rsidR="20D7F307" w14:paraId="67FD95C1"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089118CA" w14:textId="64566331" w:rsidR="20D7F307" w:rsidRDefault="20D7F307" w:rsidP="20D7F307">
            <w:pPr>
              <w:jc w:val="center"/>
              <w:rPr>
                <w:rFonts w:ascii="Calibri" w:eastAsia="Calibri" w:hAnsi="Calibri"/>
              </w:rPr>
            </w:pP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77673691" w14:textId="64566331" w:rsidR="20D7F307" w:rsidRDefault="20D7F307" w:rsidP="20D7F307">
            <w:pPr>
              <w:jc w:val="center"/>
              <w:rPr>
                <w:rFonts w:ascii="Calibri" w:eastAsia="Calibri" w:hAnsi="Calibri"/>
              </w:rPr>
            </w:pP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3832C630" w14:textId="64566331" w:rsidR="20D7F307" w:rsidRDefault="20D7F307" w:rsidP="20D7F307">
            <w:pPr>
              <w:jc w:val="center"/>
              <w:rPr>
                <w:rFonts w:ascii="Calibri" w:eastAsia="Calibri" w:hAnsi="Calibri"/>
              </w:rPr>
            </w:pP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35C2519C" w14:textId="64566331" w:rsidR="20D7F307" w:rsidRDefault="20D7F307" w:rsidP="20D7F307">
            <w:pPr>
              <w:jc w:val="center"/>
              <w:rPr>
                <w:rFonts w:ascii="Calibri" w:eastAsia="Calibri" w:hAnsi="Calibri"/>
              </w:rPr>
            </w:pPr>
          </w:p>
        </w:tc>
      </w:tr>
      <w:tr w:rsidR="20D7F307" w14:paraId="0544D829"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09329E5A" w14:textId="74FB8E4D" w:rsidR="20D7F307" w:rsidRDefault="20D7F307" w:rsidP="20D7F307">
            <w:pPr>
              <w:jc w:val="center"/>
              <w:rPr>
                <w:rFonts w:ascii="Calibri" w:eastAsia="Calibri" w:hAnsi="Calibri"/>
              </w:rPr>
            </w:pPr>
            <w:r w:rsidRPr="20D7F307">
              <w:rPr>
                <w:rFonts w:ascii="Calibri" w:eastAsia="Calibri" w:hAnsi="Calibri"/>
              </w:rPr>
              <w:t>Dining Hall:</w:t>
            </w: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6EDFE9F1" w14:textId="698C5466" w:rsidR="7B72F892" w:rsidRDefault="7B72F892" w:rsidP="20D7F307">
            <w:pPr>
              <w:jc w:val="center"/>
              <w:rPr>
                <w:rFonts w:ascii="Calibri" w:eastAsia="Calibri" w:hAnsi="Calibri"/>
              </w:rPr>
            </w:pPr>
            <w:r w:rsidRPr="20D7F307">
              <w:rPr>
                <w:rFonts w:ascii="Calibri" w:eastAsia="Calibri" w:hAnsi="Calibri"/>
              </w:rPr>
              <w:t>£40ph</w:t>
            </w:r>
          </w:p>
          <w:p w14:paraId="105DA78E" w14:textId="0C745405" w:rsidR="7B72F892" w:rsidRDefault="7B72F892" w:rsidP="20D7F307">
            <w:pPr>
              <w:jc w:val="center"/>
              <w:rPr>
                <w:rFonts w:ascii="Calibri" w:eastAsia="Calibri" w:hAnsi="Calibri"/>
              </w:rPr>
            </w:pPr>
            <w:r w:rsidRPr="20D7F307">
              <w:rPr>
                <w:rFonts w:ascii="Calibri" w:eastAsia="Calibri" w:hAnsi="Calibri"/>
              </w:rPr>
              <w:t>Half Day = £115</w:t>
            </w:r>
          </w:p>
          <w:p w14:paraId="3F9772C8" w14:textId="22A7CE14" w:rsidR="7B72F892" w:rsidRDefault="7B72F892" w:rsidP="20D7F307">
            <w:pPr>
              <w:jc w:val="center"/>
              <w:rPr>
                <w:rFonts w:ascii="Calibri" w:eastAsia="Calibri" w:hAnsi="Calibri"/>
              </w:rPr>
            </w:pPr>
            <w:r w:rsidRPr="20D7F307">
              <w:rPr>
                <w:rFonts w:ascii="Calibri" w:eastAsia="Calibri" w:hAnsi="Calibri"/>
              </w:rPr>
              <w:t>Full Day = £250</w:t>
            </w: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638B8257" w14:textId="53E988AE" w:rsidR="20D7F307" w:rsidRDefault="20D7F307" w:rsidP="20D7F307">
            <w:pPr>
              <w:jc w:val="center"/>
              <w:rPr>
                <w:rFonts w:ascii="Calibri" w:eastAsia="Calibri" w:hAnsi="Calibri"/>
              </w:rPr>
            </w:pPr>
            <w:r w:rsidRPr="20D7F307">
              <w:rPr>
                <w:rFonts w:ascii="Calibri" w:eastAsia="Calibri" w:hAnsi="Calibri"/>
              </w:rPr>
              <w:t>Dining Hall:</w:t>
            </w: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6DB667AE" w14:textId="698C5466" w:rsidR="2E8937FB" w:rsidRDefault="2E8937FB" w:rsidP="20D7F307">
            <w:pPr>
              <w:jc w:val="center"/>
              <w:rPr>
                <w:rFonts w:ascii="Calibri" w:eastAsia="Calibri" w:hAnsi="Calibri"/>
              </w:rPr>
            </w:pPr>
            <w:r w:rsidRPr="20D7F307">
              <w:rPr>
                <w:rFonts w:ascii="Calibri" w:eastAsia="Calibri" w:hAnsi="Calibri"/>
              </w:rPr>
              <w:t>£40ph</w:t>
            </w:r>
          </w:p>
          <w:p w14:paraId="635D59D5" w14:textId="0C745405" w:rsidR="2E8937FB" w:rsidRDefault="2E8937FB" w:rsidP="20D7F307">
            <w:pPr>
              <w:jc w:val="center"/>
              <w:rPr>
                <w:rFonts w:ascii="Calibri" w:eastAsia="Calibri" w:hAnsi="Calibri"/>
              </w:rPr>
            </w:pPr>
            <w:r w:rsidRPr="20D7F307">
              <w:rPr>
                <w:rFonts w:ascii="Calibri" w:eastAsia="Calibri" w:hAnsi="Calibri"/>
              </w:rPr>
              <w:t>Half Day = £115</w:t>
            </w:r>
          </w:p>
          <w:p w14:paraId="242C88D1" w14:textId="2D73D793" w:rsidR="2E8937FB" w:rsidRDefault="2E8937FB" w:rsidP="20D7F307">
            <w:pPr>
              <w:jc w:val="center"/>
              <w:rPr>
                <w:rFonts w:ascii="Calibri" w:eastAsia="Calibri" w:hAnsi="Calibri"/>
              </w:rPr>
            </w:pPr>
            <w:r w:rsidRPr="20D7F307">
              <w:rPr>
                <w:rFonts w:ascii="Calibri" w:eastAsia="Calibri" w:hAnsi="Calibri"/>
              </w:rPr>
              <w:t>Full Day = £250</w:t>
            </w:r>
          </w:p>
        </w:tc>
      </w:tr>
      <w:tr w:rsidR="20D7F307" w14:paraId="0E06E159"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38A65C8B" w14:textId="66EEA6B9" w:rsidR="20D7F307" w:rsidRDefault="20D7F307" w:rsidP="20D7F307">
            <w:pPr>
              <w:jc w:val="center"/>
              <w:rPr>
                <w:rFonts w:ascii="Calibri" w:eastAsia="Calibri" w:hAnsi="Calibri"/>
              </w:rPr>
            </w:pP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533D2583" w14:textId="55E1A0B7" w:rsidR="20D7F307" w:rsidRDefault="20D7F307" w:rsidP="20D7F307">
            <w:pPr>
              <w:jc w:val="center"/>
              <w:rPr>
                <w:rFonts w:ascii="Calibri" w:eastAsia="Calibri" w:hAnsi="Calibri"/>
              </w:rPr>
            </w:pP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20412F00" w14:textId="2CBB6F9A" w:rsidR="20D7F307" w:rsidRDefault="20D7F307" w:rsidP="20D7F307">
            <w:pPr>
              <w:jc w:val="center"/>
              <w:rPr>
                <w:rFonts w:ascii="Calibri" w:eastAsia="Calibri" w:hAnsi="Calibri"/>
              </w:rPr>
            </w:pP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5D9C5BF7" w14:textId="53C2147E" w:rsidR="20D7F307" w:rsidRDefault="20D7F307" w:rsidP="20D7F307">
            <w:pPr>
              <w:jc w:val="center"/>
              <w:rPr>
                <w:rFonts w:ascii="Calibri" w:eastAsia="Calibri" w:hAnsi="Calibri"/>
              </w:rPr>
            </w:pPr>
          </w:p>
        </w:tc>
      </w:tr>
      <w:tr w:rsidR="20D7F307" w14:paraId="224CB574"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7B426E2E" w14:textId="04A5EE94" w:rsidR="277E552A" w:rsidRDefault="277E552A" w:rsidP="20D7F307">
            <w:pPr>
              <w:jc w:val="center"/>
              <w:rPr>
                <w:rFonts w:ascii="Calibri" w:eastAsia="Calibri" w:hAnsi="Calibri"/>
              </w:rPr>
            </w:pPr>
            <w:r w:rsidRPr="20D7F307">
              <w:rPr>
                <w:rFonts w:ascii="Calibri" w:eastAsia="Calibri" w:hAnsi="Calibri"/>
              </w:rPr>
              <w:t>Gymnasium</w:t>
            </w:r>
            <w:r w:rsidR="20D7F307" w:rsidRPr="20D7F307">
              <w:rPr>
                <w:rFonts w:ascii="Calibri" w:eastAsia="Calibri" w:hAnsi="Calibri"/>
              </w:rPr>
              <w:t>:</w:t>
            </w: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188837F0" w14:textId="5BD6E04A" w:rsidR="049DB977" w:rsidRDefault="049DB977" w:rsidP="20D7F307">
            <w:pPr>
              <w:jc w:val="center"/>
              <w:rPr>
                <w:rFonts w:ascii="Calibri" w:eastAsia="Calibri" w:hAnsi="Calibri"/>
              </w:rPr>
            </w:pPr>
            <w:r w:rsidRPr="20D7F307">
              <w:rPr>
                <w:rFonts w:ascii="Calibri" w:eastAsia="Calibri" w:hAnsi="Calibri"/>
              </w:rPr>
              <w:t>£60ph</w:t>
            </w:r>
          </w:p>
          <w:p w14:paraId="126DDB26" w14:textId="22B2EC2D" w:rsidR="049DB977" w:rsidRDefault="049DB977" w:rsidP="20D7F307">
            <w:pPr>
              <w:jc w:val="center"/>
              <w:rPr>
                <w:rFonts w:ascii="Calibri" w:eastAsia="Calibri" w:hAnsi="Calibri"/>
              </w:rPr>
            </w:pPr>
            <w:r w:rsidRPr="20D7F307">
              <w:rPr>
                <w:rFonts w:ascii="Calibri" w:eastAsia="Calibri" w:hAnsi="Calibri"/>
              </w:rPr>
              <w:t>Half Day = £175</w:t>
            </w:r>
          </w:p>
          <w:p w14:paraId="4078B239" w14:textId="7D7B9C73" w:rsidR="049DB977" w:rsidRDefault="049DB977" w:rsidP="20D7F307">
            <w:pPr>
              <w:jc w:val="center"/>
              <w:rPr>
                <w:rFonts w:ascii="Calibri" w:eastAsia="Calibri" w:hAnsi="Calibri"/>
              </w:rPr>
            </w:pPr>
            <w:r w:rsidRPr="20D7F307">
              <w:rPr>
                <w:rFonts w:ascii="Calibri" w:eastAsia="Calibri" w:hAnsi="Calibri"/>
              </w:rPr>
              <w:t>Full Day = £300</w:t>
            </w: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044E7525" w14:textId="3A93DEB8" w:rsidR="28CAA966" w:rsidRDefault="28CAA966" w:rsidP="20D7F307">
            <w:pPr>
              <w:jc w:val="center"/>
            </w:pPr>
            <w:r w:rsidRPr="20D7F307">
              <w:rPr>
                <w:rFonts w:ascii="Calibri" w:eastAsia="Calibri" w:hAnsi="Calibri"/>
              </w:rPr>
              <w:t>Our of hours open / lock up:</w:t>
            </w:r>
          </w:p>
          <w:p w14:paraId="7DB5750F" w14:textId="0B281C76" w:rsidR="28CAA966" w:rsidRDefault="28CAA966" w:rsidP="20D7F307">
            <w:pPr>
              <w:jc w:val="center"/>
              <w:rPr>
                <w:rFonts w:ascii="Calibri" w:eastAsia="Calibri" w:hAnsi="Calibri"/>
                <w:i/>
                <w:iCs/>
                <w:sz w:val="16"/>
                <w:szCs w:val="16"/>
              </w:rPr>
            </w:pPr>
            <w:r w:rsidRPr="20D7F307">
              <w:rPr>
                <w:rFonts w:ascii="Calibri" w:eastAsia="Calibri" w:hAnsi="Calibri"/>
                <w:i/>
                <w:iCs/>
                <w:sz w:val="18"/>
                <w:szCs w:val="18"/>
              </w:rPr>
              <w:t>(Mon – Fri Pre 0900 / post 21:30 or Sat &amp; Suns)</w:t>
            </w: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60E9EBEC" w14:textId="6FFB5CB5" w:rsidR="28CAA966" w:rsidRDefault="0AD50627" w:rsidP="20D7F307">
            <w:pPr>
              <w:jc w:val="center"/>
              <w:rPr>
                <w:rFonts w:ascii="Calibri" w:eastAsia="Calibri" w:hAnsi="Calibri"/>
              </w:rPr>
            </w:pPr>
            <w:r w:rsidRPr="002B3B5E">
              <w:rPr>
                <w:rFonts w:ascii="Calibri" w:eastAsia="Calibri" w:hAnsi="Calibri"/>
              </w:rPr>
              <w:t>£65.00</w:t>
            </w:r>
          </w:p>
        </w:tc>
      </w:tr>
      <w:tr w:rsidR="20D7F307" w14:paraId="5FAF9A99"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6659DA75" w14:textId="72BBB0A2" w:rsidR="20D7F307" w:rsidRDefault="20D7F307" w:rsidP="20D7F307">
            <w:pPr>
              <w:jc w:val="center"/>
              <w:rPr>
                <w:rFonts w:ascii="Calibri" w:eastAsia="Calibri" w:hAnsi="Calibri"/>
              </w:rPr>
            </w:pP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56433939" w14:textId="3D67C609" w:rsidR="20D7F307" w:rsidRDefault="20D7F307" w:rsidP="20D7F307">
            <w:pPr>
              <w:jc w:val="center"/>
              <w:rPr>
                <w:rFonts w:ascii="Calibri" w:eastAsia="Calibri" w:hAnsi="Calibri"/>
              </w:rPr>
            </w:pPr>
          </w:p>
        </w:tc>
        <w:tc>
          <w:tcPr>
            <w:tcW w:w="1830" w:type="dxa"/>
            <w:tcBorders>
              <w:top w:val="none" w:sz="4" w:space="0" w:color="000000" w:themeColor="text1"/>
              <w:left w:val="single" w:sz="18" w:space="0" w:color="000000" w:themeColor="text1"/>
              <w:bottom w:val="single" w:sz="18" w:space="0" w:color="000000" w:themeColor="text1"/>
              <w:right w:val="none" w:sz="4" w:space="0" w:color="000000" w:themeColor="text1"/>
            </w:tcBorders>
            <w:vAlign w:val="center"/>
          </w:tcPr>
          <w:p w14:paraId="0D6F06FF" w14:textId="17D6B29C" w:rsidR="20D7F307" w:rsidRDefault="20D7F307" w:rsidP="20D7F307">
            <w:pPr>
              <w:jc w:val="center"/>
              <w:rPr>
                <w:rFonts w:ascii="Calibri" w:eastAsia="Calibri" w:hAnsi="Calibri"/>
              </w:rPr>
            </w:pPr>
          </w:p>
        </w:tc>
        <w:tc>
          <w:tcPr>
            <w:tcW w:w="3098" w:type="dxa"/>
            <w:tcBorders>
              <w:top w:val="none" w:sz="4" w:space="0" w:color="000000" w:themeColor="text1"/>
              <w:left w:val="none" w:sz="4" w:space="0" w:color="000000" w:themeColor="text1"/>
              <w:bottom w:val="single" w:sz="18" w:space="0" w:color="000000" w:themeColor="text1"/>
              <w:right w:val="single" w:sz="18" w:space="0" w:color="000000" w:themeColor="text1"/>
            </w:tcBorders>
            <w:vAlign w:val="center"/>
          </w:tcPr>
          <w:p w14:paraId="75B52FBC" w14:textId="372E9651" w:rsidR="20D7F307" w:rsidRDefault="20D7F307" w:rsidP="20D7F307">
            <w:pPr>
              <w:jc w:val="center"/>
              <w:rPr>
                <w:rFonts w:ascii="Calibri" w:eastAsia="Calibri" w:hAnsi="Calibri"/>
              </w:rPr>
            </w:pPr>
          </w:p>
        </w:tc>
      </w:tr>
      <w:tr w:rsidR="20D7F307" w14:paraId="2A7ED480"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56FA4306" w14:textId="20095CFB" w:rsidR="2FB05560" w:rsidRDefault="2FB05560" w:rsidP="20D7F307">
            <w:pPr>
              <w:jc w:val="center"/>
            </w:pPr>
            <w:r w:rsidRPr="20D7F307">
              <w:rPr>
                <w:rFonts w:ascii="Calibri" w:eastAsia="Calibri" w:hAnsi="Calibri"/>
              </w:rPr>
              <w:t>Chapel</w:t>
            </w: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0F7D9EC0" w14:textId="7A9562F4" w:rsidR="2FB05560" w:rsidRDefault="2FB05560" w:rsidP="20D7F307">
            <w:pPr>
              <w:jc w:val="center"/>
              <w:rPr>
                <w:rFonts w:ascii="Calibri" w:eastAsia="Calibri" w:hAnsi="Calibri"/>
              </w:rPr>
            </w:pPr>
            <w:r w:rsidRPr="20D7F307">
              <w:rPr>
                <w:rFonts w:ascii="Calibri" w:eastAsia="Calibri" w:hAnsi="Calibri"/>
              </w:rPr>
              <w:t xml:space="preserve">Full Day = £315 </w:t>
            </w:r>
          </w:p>
        </w:tc>
        <w:tc>
          <w:tcPr>
            <w:tcW w:w="4928" w:type="dxa"/>
            <w:gridSpan w:val="2"/>
            <w:tcBorders>
              <w:top w:val="single" w:sz="18" w:space="0" w:color="000000" w:themeColor="text1"/>
              <w:left w:val="single" w:sz="18" w:space="0" w:color="000000" w:themeColor="text1"/>
              <w:bottom w:val="none" w:sz="4" w:space="0" w:color="000000" w:themeColor="text1"/>
              <w:right w:val="single" w:sz="18" w:space="0" w:color="000000" w:themeColor="text1"/>
            </w:tcBorders>
            <w:vAlign w:val="center"/>
          </w:tcPr>
          <w:p w14:paraId="30203F0B" w14:textId="499D0930" w:rsidR="20D7F307" w:rsidRDefault="20D7F307" w:rsidP="20D7F307">
            <w:pPr>
              <w:jc w:val="center"/>
              <w:rPr>
                <w:b/>
                <w:bCs/>
                <w:color w:val="002B59"/>
              </w:rPr>
            </w:pPr>
            <w:r w:rsidRPr="20D7F307">
              <w:rPr>
                <w:b/>
                <w:bCs/>
                <w:color w:val="002B59"/>
              </w:rPr>
              <w:t>Mount Kelly Cont.</w:t>
            </w:r>
          </w:p>
        </w:tc>
      </w:tr>
      <w:tr w:rsidR="20D7F307" w14:paraId="7EBF7D92"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1DC5107B" w14:textId="64EB446A" w:rsidR="20D7F307" w:rsidRDefault="20D7F307" w:rsidP="20D7F307">
            <w:pPr>
              <w:jc w:val="center"/>
              <w:rPr>
                <w:rFonts w:ascii="Calibri" w:eastAsia="Calibri" w:hAnsi="Calibri"/>
              </w:rPr>
            </w:pP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01D809D8" w14:textId="3D302AC1" w:rsidR="20D7F307" w:rsidRDefault="20D7F307" w:rsidP="20D7F307">
            <w:pPr>
              <w:jc w:val="center"/>
              <w:rPr>
                <w:rFonts w:ascii="Calibri" w:eastAsia="Calibri" w:hAnsi="Calibri"/>
              </w:rPr>
            </w:pP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25258703" w14:textId="6DA31116" w:rsidR="20D7F307" w:rsidRDefault="20D7F307" w:rsidP="20D7F307">
            <w:pPr>
              <w:jc w:val="center"/>
              <w:rPr>
                <w:rFonts w:ascii="Calibri" w:eastAsia="Calibri" w:hAnsi="Calibri"/>
              </w:rPr>
            </w:pPr>
            <w:r w:rsidRPr="20D7F307">
              <w:rPr>
                <w:rFonts w:ascii="Calibri" w:eastAsia="Calibri" w:hAnsi="Calibri"/>
              </w:rPr>
              <w:t>MUGA</w:t>
            </w: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78F6F156" w14:textId="51455F81" w:rsidR="4C166CC5" w:rsidRDefault="4C166CC5" w:rsidP="20D7F307">
            <w:pPr>
              <w:jc w:val="center"/>
              <w:rPr>
                <w:rFonts w:ascii="Calibri" w:eastAsia="Calibri" w:hAnsi="Calibri"/>
              </w:rPr>
            </w:pPr>
            <w:r w:rsidRPr="20D7F307">
              <w:rPr>
                <w:rFonts w:ascii="Calibri" w:eastAsia="Calibri" w:hAnsi="Calibri"/>
              </w:rPr>
              <w:t>£32.50ph</w:t>
            </w:r>
          </w:p>
        </w:tc>
      </w:tr>
      <w:tr w:rsidR="20D7F307" w14:paraId="4393D301"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01537A15" w14:textId="685EB11A" w:rsidR="20D7F307" w:rsidRDefault="20D7F307" w:rsidP="20D7F307">
            <w:pPr>
              <w:jc w:val="center"/>
              <w:rPr>
                <w:rFonts w:ascii="Calibri" w:eastAsia="Calibri" w:hAnsi="Calibri"/>
              </w:rPr>
            </w:pPr>
            <w:r w:rsidRPr="20D7F307">
              <w:rPr>
                <w:rFonts w:ascii="Calibri" w:eastAsia="Calibri" w:hAnsi="Calibri"/>
              </w:rPr>
              <w:t>Boardroom:</w:t>
            </w: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03CA373E" w14:textId="3B7C18F0" w:rsidR="197648BD" w:rsidRDefault="197648BD" w:rsidP="20D7F307">
            <w:pPr>
              <w:jc w:val="center"/>
              <w:rPr>
                <w:rFonts w:ascii="Calibri" w:eastAsia="Calibri" w:hAnsi="Calibri"/>
              </w:rPr>
            </w:pPr>
            <w:r w:rsidRPr="20D7F307">
              <w:rPr>
                <w:rFonts w:ascii="Calibri" w:eastAsia="Calibri" w:hAnsi="Calibri"/>
              </w:rPr>
              <w:t>Half Day</w:t>
            </w:r>
            <w:r w:rsidR="5B77C876" w:rsidRPr="20D7F307">
              <w:rPr>
                <w:rFonts w:ascii="Calibri" w:eastAsia="Calibri" w:hAnsi="Calibri"/>
              </w:rPr>
              <w:t xml:space="preserve"> =</w:t>
            </w:r>
            <w:r w:rsidRPr="20D7F307">
              <w:rPr>
                <w:rFonts w:ascii="Calibri" w:eastAsia="Calibri" w:hAnsi="Calibri"/>
              </w:rPr>
              <w:t xml:space="preserve"> £70</w:t>
            </w:r>
          </w:p>
          <w:p w14:paraId="41309666" w14:textId="39F0AEC5" w:rsidR="197648BD" w:rsidRDefault="197648BD" w:rsidP="20D7F307">
            <w:pPr>
              <w:jc w:val="center"/>
              <w:rPr>
                <w:rFonts w:ascii="Calibri" w:eastAsia="Calibri" w:hAnsi="Calibri"/>
              </w:rPr>
            </w:pPr>
            <w:r w:rsidRPr="20D7F307">
              <w:rPr>
                <w:rFonts w:ascii="Calibri" w:eastAsia="Calibri" w:hAnsi="Calibri"/>
              </w:rPr>
              <w:t>Full Day</w:t>
            </w:r>
            <w:r w:rsidR="33728B4F" w:rsidRPr="20D7F307">
              <w:rPr>
                <w:rFonts w:ascii="Calibri" w:eastAsia="Calibri" w:hAnsi="Calibri"/>
              </w:rPr>
              <w:t xml:space="preserve"> =</w:t>
            </w:r>
            <w:r w:rsidRPr="20D7F307">
              <w:rPr>
                <w:rFonts w:ascii="Calibri" w:eastAsia="Calibri" w:hAnsi="Calibri"/>
              </w:rPr>
              <w:t xml:space="preserve"> £125</w:t>
            </w: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52E894D8" w14:textId="4A638D7D" w:rsidR="20D7F307" w:rsidRDefault="20D7F307" w:rsidP="20D7F307">
            <w:pPr>
              <w:jc w:val="center"/>
              <w:rPr>
                <w:rFonts w:ascii="Calibri" w:eastAsia="Calibri" w:hAnsi="Calibri"/>
              </w:rPr>
            </w:pP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2F36655F" w14:textId="1710DDB7" w:rsidR="20D7F307" w:rsidRDefault="20D7F307" w:rsidP="20D7F307">
            <w:pPr>
              <w:jc w:val="center"/>
              <w:rPr>
                <w:rFonts w:ascii="Calibri" w:eastAsia="Calibri" w:hAnsi="Calibri"/>
              </w:rPr>
            </w:pPr>
          </w:p>
        </w:tc>
      </w:tr>
      <w:tr w:rsidR="20D7F307" w14:paraId="7EA98C19"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6463DBA1" w14:textId="51EC178E" w:rsidR="20D7F307" w:rsidRDefault="20D7F307" w:rsidP="20D7F307">
            <w:pPr>
              <w:jc w:val="center"/>
              <w:rPr>
                <w:rFonts w:ascii="Calibri" w:eastAsia="Calibri" w:hAnsi="Calibri"/>
              </w:rPr>
            </w:pP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47BEF4E6" w14:textId="1F3E4DF1" w:rsidR="20D7F307" w:rsidRDefault="20D7F307" w:rsidP="20D7F307">
            <w:pPr>
              <w:jc w:val="center"/>
              <w:rPr>
                <w:rFonts w:ascii="Calibri" w:eastAsia="Calibri" w:hAnsi="Calibri"/>
              </w:rPr>
            </w:pP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23EE0FC1" w14:textId="38035FF3" w:rsidR="20D7F307" w:rsidRDefault="20D7F307" w:rsidP="20D7F307">
            <w:pPr>
              <w:jc w:val="center"/>
              <w:rPr>
                <w:rFonts w:ascii="Calibri" w:eastAsia="Calibri" w:hAnsi="Calibri"/>
              </w:rPr>
            </w:pPr>
            <w:r w:rsidRPr="20D7F307">
              <w:rPr>
                <w:rFonts w:ascii="Calibri" w:eastAsia="Calibri" w:hAnsi="Calibri"/>
              </w:rPr>
              <w:t>Sports Pitch/es</w:t>
            </w: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6E0E5C9C" w14:textId="42329EC0" w:rsidR="1E530740" w:rsidRDefault="1E530740" w:rsidP="20D7F307">
            <w:pPr>
              <w:jc w:val="center"/>
              <w:rPr>
                <w:rFonts w:ascii="Calibri" w:eastAsia="Calibri" w:hAnsi="Calibri"/>
              </w:rPr>
            </w:pPr>
            <w:r w:rsidRPr="20D7F307">
              <w:rPr>
                <w:rFonts w:ascii="Calibri" w:eastAsia="Calibri" w:hAnsi="Calibri"/>
              </w:rPr>
              <w:t>£20.00ph</w:t>
            </w:r>
          </w:p>
        </w:tc>
      </w:tr>
      <w:tr w:rsidR="20D7F307" w14:paraId="22E2BFC3"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08ACC620" w14:textId="19435CE3" w:rsidR="20D7F307" w:rsidRDefault="20D7F307" w:rsidP="20D7F307">
            <w:pPr>
              <w:jc w:val="center"/>
              <w:rPr>
                <w:rFonts w:ascii="Calibri" w:eastAsia="Calibri" w:hAnsi="Calibri"/>
              </w:rPr>
            </w:pPr>
            <w:r w:rsidRPr="20D7F307">
              <w:rPr>
                <w:rFonts w:ascii="Calibri" w:eastAsia="Calibri" w:hAnsi="Calibri"/>
              </w:rPr>
              <w:t>Squash Courts</w:t>
            </w:r>
            <w:r w:rsidR="2CAB77AE" w:rsidRPr="20D7F307">
              <w:rPr>
                <w:rFonts w:ascii="Calibri" w:eastAsia="Calibri" w:hAnsi="Calibri"/>
              </w:rPr>
              <w:t xml:space="preserve"> &amp;</w:t>
            </w:r>
          </w:p>
          <w:p w14:paraId="40FE7FB5" w14:textId="2C4D5956" w:rsidR="2CAB77AE" w:rsidRDefault="2CAB77AE" w:rsidP="20D7F307">
            <w:pPr>
              <w:jc w:val="center"/>
              <w:rPr>
                <w:rFonts w:ascii="Calibri" w:eastAsia="Calibri" w:hAnsi="Calibri"/>
              </w:rPr>
            </w:pPr>
            <w:r w:rsidRPr="20D7F307">
              <w:rPr>
                <w:rFonts w:ascii="Calibri" w:eastAsia="Calibri" w:hAnsi="Calibri"/>
              </w:rPr>
              <w:t>Tennis Courts:</w:t>
            </w: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044883B6" w14:textId="1A994484" w:rsidR="13D96E70" w:rsidRDefault="13D96E70" w:rsidP="20D7F307">
            <w:pPr>
              <w:jc w:val="center"/>
            </w:pPr>
            <w:r w:rsidRPr="20D7F307">
              <w:rPr>
                <w:rFonts w:ascii="Calibri" w:eastAsia="Calibri" w:hAnsi="Calibri"/>
              </w:rPr>
              <w:t>£20ph per court</w:t>
            </w:r>
          </w:p>
        </w:tc>
        <w:tc>
          <w:tcPr>
            <w:tcW w:w="1830"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41B1A478" w14:textId="6841C1F9" w:rsidR="20D7F307" w:rsidRDefault="20D7F307" w:rsidP="20D7F307">
            <w:pPr>
              <w:jc w:val="center"/>
              <w:rPr>
                <w:rFonts w:ascii="Calibri" w:eastAsia="Calibri" w:hAnsi="Calibri"/>
              </w:rPr>
            </w:pPr>
          </w:p>
        </w:tc>
        <w:tc>
          <w:tcPr>
            <w:tcW w:w="3098"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1261224C" w14:textId="68297181" w:rsidR="20D7F307" w:rsidRDefault="20D7F307" w:rsidP="20D7F307">
            <w:pPr>
              <w:jc w:val="center"/>
              <w:rPr>
                <w:rFonts w:ascii="Calibri" w:eastAsia="Calibri" w:hAnsi="Calibri"/>
              </w:rPr>
            </w:pPr>
          </w:p>
        </w:tc>
      </w:tr>
      <w:tr w:rsidR="20D7F307" w14:paraId="01E9CAB3" w14:textId="77777777" w:rsidTr="002B3B5E">
        <w:trPr>
          <w:trHeight w:val="300"/>
        </w:trPr>
        <w:tc>
          <w:tcPr>
            <w:tcW w:w="2464" w:type="dxa"/>
            <w:tcBorders>
              <w:top w:val="none" w:sz="4" w:space="0" w:color="000000" w:themeColor="text1"/>
              <w:left w:val="single" w:sz="18" w:space="0" w:color="000000" w:themeColor="text1"/>
              <w:bottom w:val="none" w:sz="4" w:space="0" w:color="000000" w:themeColor="text1"/>
              <w:right w:val="none" w:sz="4" w:space="0" w:color="000000" w:themeColor="text1"/>
            </w:tcBorders>
            <w:vAlign w:val="center"/>
          </w:tcPr>
          <w:p w14:paraId="395F97EE" w14:textId="3AFE6121" w:rsidR="20D7F307" w:rsidRDefault="20D7F307" w:rsidP="20D7F307">
            <w:pPr>
              <w:jc w:val="center"/>
              <w:rPr>
                <w:rFonts w:ascii="Calibri" w:eastAsia="Calibri" w:hAnsi="Calibri"/>
              </w:rPr>
            </w:pPr>
          </w:p>
        </w:tc>
        <w:tc>
          <w:tcPr>
            <w:tcW w:w="2464" w:type="dxa"/>
            <w:tcBorders>
              <w:top w:val="none" w:sz="4" w:space="0" w:color="000000" w:themeColor="text1"/>
              <w:left w:val="none" w:sz="4" w:space="0" w:color="000000" w:themeColor="text1"/>
              <w:bottom w:val="none" w:sz="4" w:space="0" w:color="000000" w:themeColor="text1"/>
              <w:right w:val="single" w:sz="18" w:space="0" w:color="000000" w:themeColor="text1"/>
            </w:tcBorders>
            <w:vAlign w:val="center"/>
          </w:tcPr>
          <w:p w14:paraId="2E2D60B3" w14:textId="2D4830F6" w:rsidR="20D7F307" w:rsidRDefault="20D7F307" w:rsidP="20D7F307">
            <w:pPr>
              <w:jc w:val="center"/>
              <w:rPr>
                <w:rFonts w:ascii="Calibri" w:eastAsia="Calibri" w:hAnsi="Calibri"/>
              </w:rPr>
            </w:pPr>
          </w:p>
        </w:tc>
        <w:tc>
          <w:tcPr>
            <w:tcW w:w="1830" w:type="dxa"/>
            <w:vMerge w:val="restart"/>
            <w:tcBorders>
              <w:top w:val="none" w:sz="4" w:space="0" w:color="000000" w:themeColor="text1"/>
              <w:left w:val="single" w:sz="18" w:space="0" w:color="000000" w:themeColor="text1"/>
              <w:bottom w:val="single" w:sz="18" w:space="0" w:color="000000" w:themeColor="text1"/>
              <w:right w:val="none" w:sz="4" w:space="0" w:color="000000" w:themeColor="text1"/>
            </w:tcBorders>
            <w:vAlign w:val="center"/>
          </w:tcPr>
          <w:p w14:paraId="4B932A3B" w14:textId="1C0DCE2F" w:rsidR="20D7F307" w:rsidRDefault="20D7F307" w:rsidP="20D7F307">
            <w:pPr>
              <w:jc w:val="center"/>
              <w:rPr>
                <w:rFonts w:ascii="Calibri" w:eastAsia="Calibri" w:hAnsi="Calibri"/>
              </w:rPr>
            </w:pPr>
            <w:r w:rsidRPr="20D7F307">
              <w:rPr>
                <w:rFonts w:ascii="Calibri" w:eastAsia="Calibri" w:hAnsi="Calibri"/>
              </w:rPr>
              <w:t>Accommodation:</w:t>
            </w:r>
          </w:p>
          <w:p w14:paraId="6D385BDB" w14:textId="7FC4E9BD" w:rsidR="20D7F307" w:rsidRDefault="20D7F307" w:rsidP="20D7F307">
            <w:pPr>
              <w:jc w:val="center"/>
              <w:rPr>
                <w:rFonts w:ascii="Calibri" w:eastAsia="Calibri" w:hAnsi="Calibri"/>
              </w:rPr>
            </w:pPr>
            <w:r w:rsidRPr="20D7F307">
              <w:rPr>
                <w:rFonts w:ascii="Calibri" w:eastAsia="Calibri" w:hAnsi="Calibri"/>
              </w:rPr>
              <w:t>(holidays only)</w:t>
            </w:r>
          </w:p>
          <w:p w14:paraId="1DB407D0" w14:textId="14C1CC58" w:rsidR="20D7F307" w:rsidRDefault="20D7F307" w:rsidP="20D7F307">
            <w:pPr>
              <w:jc w:val="center"/>
              <w:rPr>
                <w:rFonts w:ascii="Calibri" w:eastAsia="Calibri" w:hAnsi="Calibri"/>
              </w:rPr>
            </w:pPr>
          </w:p>
        </w:tc>
        <w:tc>
          <w:tcPr>
            <w:tcW w:w="3098" w:type="dxa"/>
            <w:vMerge w:val="restart"/>
            <w:tcBorders>
              <w:top w:val="none" w:sz="4" w:space="0" w:color="000000" w:themeColor="text1"/>
              <w:left w:val="none" w:sz="4" w:space="0" w:color="000000" w:themeColor="text1"/>
              <w:bottom w:val="single" w:sz="18" w:space="0" w:color="000000" w:themeColor="text1"/>
              <w:right w:val="single" w:sz="18" w:space="0" w:color="000000" w:themeColor="text1"/>
            </w:tcBorders>
            <w:vAlign w:val="center"/>
          </w:tcPr>
          <w:p w14:paraId="16FFC5F7" w14:textId="4CA6A259" w:rsidR="3AE9DEFB" w:rsidRDefault="3AE9DEFB" w:rsidP="20D7F307">
            <w:pPr>
              <w:jc w:val="center"/>
              <w:rPr>
                <w:rFonts w:ascii="Calibri" w:eastAsia="Calibri" w:hAnsi="Calibri"/>
              </w:rPr>
            </w:pPr>
            <w:r w:rsidRPr="20D7F307">
              <w:rPr>
                <w:rFonts w:ascii="Calibri" w:eastAsia="Calibri" w:hAnsi="Calibri"/>
              </w:rPr>
              <w:t>£55 per person per night</w:t>
            </w:r>
          </w:p>
        </w:tc>
      </w:tr>
      <w:tr w:rsidR="20D7F307" w14:paraId="53107E5F" w14:textId="77777777" w:rsidTr="002B3B5E">
        <w:trPr>
          <w:trHeight w:val="300"/>
        </w:trPr>
        <w:tc>
          <w:tcPr>
            <w:tcW w:w="2464" w:type="dxa"/>
            <w:tcBorders>
              <w:top w:val="none" w:sz="4" w:space="0" w:color="000000" w:themeColor="text1"/>
              <w:left w:val="single" w:sz="18" w:space="0" w:color="000000" w:themeColor="text1"/>
              <w:bottom w:val="single" w:sz="18" w:space="0" w:color="000000" w:themeColor="text1"/>
              <w:right w:val="none" w:sz="4" w:space="0" w:color="000000" w:themeColor="text1"/>
            </w:tcBorders>
            <w:vAlign w:val="center"/>
          </w:tcPr>
          <w:p w14:paraId="14BCEAF3" w14:textId="058A2C77" w:rsidR="20D7F307" w:rsidRDefault="20D7F307" w:rsidP="20D7F307">
            <w:pPr>
              <w:jc w:val="center"/>
              <w:rPr>
                <w:rFonts w:ascii="Calibri" w:eastAsia="Calibri" w:hAnsi="Calibri"/>
              </w:rPr>
            </w:pPr>
            <w:r w:rsidRPr="20D7F307">
              <w:rPr>
                <w:rFonts w:ascii="Calibri" w:eastAsia="Calibri" w:hAnsi="Calibri"/>
              </w:rPr>
              <w:t>Swimming 25 or 50m:</w:t>
            </w:r>
          </w:p>
          <w:p w14:paraId="1F6783C1" w14:textId="2E1D76DE" w:rsidR="20D7F307" w:rsidRDefault="20D7F307" w:rsidP="20D7F307">
            <w:pPr>
              <w:jc w:val="center"/>
              <w:rPr>
                <w:rFonts w:ascii="Calibri" w:eastAsia="Calibri" w:hAnsi="Calibri"/>
              </w:rPr>
            </w:pPr>
            <w:r w:rsidRPr="20D7F307">
              <w:rPr>
                <w:rFonts w:ascii="Calibri" w:eastAsia="Calibri" w:hAnsi="Calibri"/>
              </w:rPr>
              <w:t>(Mount Kelly Swim Centre “MKSC”)</w:t>
            </w:r>
          </w:p>
        </w:tc>
        <w:tc>
          <w:tcPr>
            <w:tcW w:w="2464" w:type="dxa"/>
            <w:tcBorders>
              <w:top w:val="none" w:sz="4" w:space="0" w:color="000000" w:themeColor="text1"/>
              <w:left w:val="none" w:sz="4" w:space="0" w:color="000000" w:themeColor="text1"/>
              <w:bottom w:val="single" w:sz="18" w:space="0" w:color="000000" w:themeColor="text1"/>
              <w:right w:val="single" w:sz="18" w:space="0" w:color="000000" w:themeColor="text1"/>
            </w:tcBorders>
            <w:vAlign w:val="center"/>
          </w:tcPr>
          <w:p w14:paraId="306B8CBB" w14:textId="0F36867F" w:rsidR="20D7F307" w:rsidRDefault="20D7F307" w:rsidP="20D7F307">
            <w:pPr>
              <w:jc w:val="center"/>
              <w:rPr>
                <w:rFonts w:ascii="Calibri" w:eastAsia="Calibri" w:hAnsi="Calibri"/>
              </w:rPr>
            </w:pPr>
            <w:r w:rsidRPr="20D7F307">
              <w:rPr>
                <w:rFonts w:ascii="Calibri" w:eastAsia="Calibri" w:hAnsi="Calibri"/>
              </w:rPr>
              <w:t>25m</w:t>
            </w:r>
            <w:r w:rsidR="79B97E0E" w:rsidRPr="20D7F307">
              <w:rPr>
                <w:rFonts w:ascii="Calibri" w:eastAsia="Calibri" w:hAnsi="Calibri"/>
              </w:rPr>
              <w:t xml:space="preserve"> = </w:t>
            </w:r>
            <w:r w:rsidR="1B86E6BC" w:rsidRPr="20D7F307">
              <w:rPr>
                <w:rFonts w:ascii="Calibri" w:eastAsia="Calibri" w:hAnsi="Calibri"/>
              </w:rPr>
              <w:t>£20.00ph</w:t>
            </w:r>
          </w:p>
          <w:p w14:paraId="333ACD4D" w14:textId="6A2D53B1" w:rsidR="20D7F307" w:rsidRDefault="20D7F307" w:rsidP="20D7F307">
            <w:pPr>
              <w:jc w:val="center"/>
              <w:rPr>
                <w:rFonts w:ascii="Calibri" w:eastAsia="Calibri" w:hAnsi="Calibri"/>
              </w:rPr>
            </w:pPr>
            <w:r w:rsidRPr="20D7F307">
              <w:rPr>
                <w:rFonts w:ascii="Calibri" w:eastAsia="Calibri" w:hAnsi="Calibri"/>
              </w:rPr>
              <w:t>50m</w:t>
            </w:r>
            <w:r w:rsidR="6E03D549" w:rsidRPr="20D7F307">
              <w:rPr>
                <w:rFonts w:ascii="Calibri" w:eastAsia="Calibri" w:hAnsi="Calibri"/>
              </w:rPr>
              <w:t xml:space="preserve"> = £33.00ph</w:t>
            </w:r>
          </w:p>
        </w:tc>
        <w:tc>
          <w:tcPr>
            <w:tcW w:w="1830" w:type="dxa"/>
            <w:vMerge/>
            <w:vAlign w:val="center"/>
          </w:tcPr>
          <w:p w14:paraId="610D03A2" w14:textId="77777777" w:rsidR="002D17DA" w:rsidRDefault="002D17DA"/>
        </w:tc>
        <w:tc>
          <w:tcPr>
            <w:tcW w:w="3098" w:type="dxa"/>
            <w:vMerge/>
            <w:vAlign w:val="center"/>
          </w:tcPr>
          <w:p w14:paraId="72C803E2" w14:textId="77777777" w:rsidR="002D17DA" w:rsidRDefault="002D17DA"/>
        </w:tc>
      </w:tr>
    </w:tbl>
    <w:p w14:paraId="79E8DDC4" w14:textId="2282BD77" w:rsidR="076FA101" w:rsidRDefault="076FA101" w:rsidP="002B3B5E">
      <w:pPr>
        <w:tabs>
          <w:tab w:val="left" w:pos="1236"/>
        </w:tabs>
        <w:spacing w:line="240" w:lineRule="auto"/>
        <w:jc w:val="center"/>
        <w:rPr>
          <w:i/>
          <w:iCs/>
          <w:sz w:val="20"/>
          <w:szCs w:val="20"/>
        </w:rPr>
      </w:pPr>
      <w:r w:rsidRPr="002B3B5E">
        <w:rPr>
          <w:i/>
          <w:iCs/>
          <w:sz w:val="20"/>
          <w:szCs w:val="20"/>
        </w:rPr>
        <w:t>(</w:t>
      </w:r>
      <w:r w:rsidR="5CECB7EC" w:rsidRPr="002B3B5E">
        <w:rPr>
          <w:i/>
          <w:iCs/>
          <w:sz w:val="20"/>
          <w:szCs w:val="20"/>
        </w:rPr>
        <w:t>Please note that p</w:t>
      </w:r>
      <w:r w:rsidRPr="002B3B5E">
        <w:rPr>
          <w:i/>
          <w:iCs/>
          <w:sz w:val="20"/>
          <w:szCs w:val="20"/>
        </w:rPr>
        <w:t>rices are reviewed every July and December after which the Mount Kelly Foundation reserves the right to increase prices as needed.)</w:t>
      </w:r>
    </w:p>
    <w:p w14:paraId="46FE1C67" w14:textId="2E398FC6" w:rsidR="20D7F307" w:rsidRDefault="20D7F307" w:rsidP="20D7F307">
      <w:pPr>
        <w:tabs>
          <w:tab w:val="left" w:pos="1236"/>
        </w:tabs>
        <w:spacing w:line="240" w:lineRule="auto"/>
        <w:jc w:val="center"/>
        <w:rPr>
          <w:i/>
          <w:iCs/>
        </w:rPr>
      </w:pPr>
    </w:p>
    <w:p w14:paraId="05255A94" w14:textId="323443E2" w:rsidR="20D7F307" w:rsidRDefault="20D7F307" w:rsidP="20D7F307">
      <w:pPr>
        <w:tabs>
          <w:tab w:val="left" w:pos="1236"/>
        </w:tabs>
        <w:spacing w:line="240" w:lineRule="auto"/>
        <w:jc w:val="center"/>
        <w:rPr>
          <w:i/>
          <w:iCs/>
        </w:rPr>
      </w:pPr>
    </w:p>
    <w:p w14:paraId="332195D2" w14:textId="36019D22" w:rsidR="20D7F307" w:rsidRDefault="20D7F307" w:rsidP="20D7F307">
      <w:pPr>
        <w:tabs>
          <w:tab w:val="left" w:pos="1236"/>
        </w:tabs>
        <w:spacing w:line="240" w:lineRule="auto"/>
        <w:jc w:val="center"/>
        <w:rPr>
          <w:i/>
          <w:iCs/>
        </w:rPr>
      </w:pPr>
    </w:p>
    <w:p w14:paraId="4E078832" w14:textId="5495A613" w:rsidR="20D7F307" w:rsidRDefault="20D7F307" w:rsidP="20D7F307">
      <w:pPr>
        <w:tabs>
          <w:tab w:val="left" w:pos="1236"/>
        </w:tabs>
        <w:spacing w:line="240" w:lineRule="auto"/>
        <w:jc w:val="center"/>
        <w:rPr>
          <w:i/>
          <w:iCs/>
        </w:rPr>
      </w:pPr>
    </w:p>
    <w:p w14:paraId="1B846194" w14:textId="632D61E9" w:rsidR="20D7F307" w:rsidRDefault="20D7F307" w:rsidP="20D7F307">
      <w:pPr>
        <w:tabs>
          <w:tab w:val="left" w:pos="1236"/>
        </w:tabs>
        <w:spacing w:line="240" w:lineRule="auto"/>
        <w:jc w:val="center"/>
        <w:rPr>
          <w:i/>
          <w:iCs/>
        </w:rPr>
      </w:pPr>
    </w:p>
    <w:p w14:paraId="5305546E" w14:textId="316C7CBB" w:rsidR="20D7F307" w:rsidRDefault="20D7F307" w:rsidP="20D7F307">
      <w:pPr>
        <w:tabs>
          <w:tab w:val="left" w:pos="1236"/>
        </w:tabs>
        <w:spacing w:line="240" w:lineRule="auto"/>
        <w:jc w:val="center"/>
        <w:rPr>
          <w:i/>
          <w:iCs/>
        </w:rPr>
      </w:pPr>
    </w:p>
    <w:p w14:paraId="2E4B9CD2" w14:textId="3359389D" w:rsidR="008A3A44" w:rsidRDefault="008A3A44">
      <w:pPr>
        <w:rPr>
          <w:i/>
          <w:iCs/>
        </w:rPr>
      </w:pPr>
      <w:r w:rsidRPr="002B3B5E">
        <w:rPr>
          <w:i/>
          <w:iCs/>
        </w:rPr>
        <w:br w:type="page"/>
      </w:r>
    </w:p>
    <w:p w14:paraId="3B6EB428" w14:textId="76B97E44" w:rsidR="53B76605" w:rsidRDefault="53B76605" w:rsidP="002B3B5E">
      <w:pPr>
        <w:jc w:val="center"/>
        <w:rPr>
          <w:rFonts w:eastAsiaTheme="minorEastAsia"/>
          <w:b/>
          <w:bCs/>
          <w:color w:val="002B59"/>
          <w:sz w:val="28"/>
          <w:szCs w:val="28"/>
        </w:rPr>
      </w:pPr>
      <w:r w:rsidRPr="002B3B5E">
        <w:rPr>
          <w:rFonts w:eastAsiaTheme="minorEastAsia"/>
          <w:b/>
          <w:bCs/>
          <w:color w:val="002B59"/>
          <w:sz w:val="28"/>
          <w:szCs w:val="28"/>
        </w:rPr>
        <w:lastRenderedPageBreak/>
        <w:t>SAFEGUARDING AND WELFARE DELCARATION</w:t>
      </w:r>
    </w:p>
    <w:p w14:paraId="586DCB7F" w14:textId="4583E808" w:rsidR="53B76605" w:rsidRDefault="53B76605" w:rsidP="002B3B5E">
      <w:r w:rsidRPr="002B3B5E">
        <w:rPr>
          <w:rFonts w:ascii="Calibri" w:eastAsia="Calibri" w:hAnsi="Calibri" w:cs="Calibri"/>
        </w:rPr>
        <w:t xml:space="preserve">The Mount Kelly Foundation and its subsidiaries uphold the highest standards of safeguarding provision to ensure the safety of the Mount Kelly Community and all those who use our facilities. Mount Kelly recognises our moral and statutory responsibility to safeguard and promote the welfare of all pupils and expects all staff, governors and volunteers and external hires to share this commitment. </w:t>
      </w:r>
    </w:p>
    <w:p w14:paraId="22874112" w14:textId="3626DDFC" w:rsidR="53B76605" w:rsidRDefault="53B76605" w:rsidP="002B3B5E">
      <w:r w:rsidRPr="002B3B5E">
        <w:rPr>
          <w:rFonts w:ascii="Calibri" w:eastAsia="Calibri" w:hAnsi="Calibri" w:cs="Calibri"/>
        </w:rPr>
        <w:t xml:space="preserve">We endeavour to provide a safe and welcoming environment where children are respected and valued. We are alert to the signs of abuse and neglect and follow our procedures to ensure that children receive effective support, protection and justice. We listen to our pupils and take seriously what they tell us, children are aware of the adults they can talk to if they have a concern. When there are concerns for a child’s welfare, we may need to share information and work in partnership with other agencies. </w:t>
      </w:r>
    </w:p>
    <w:p w14:paraId="6680248C" w14:textId="763FA8C0" w:rsidR="53B76605" w:rsidRDefault="53B76605" w:rsidP="002B3B5E">
      <w:r w:rsidRPr="002B3B5E">
        <w:rPr>
          <w:rFonts w:ascii="Calibri" w:eastAsia="Calibri" w:hAnsi="Calibri" w:cs="Calibri"/>
        </w:rPr>
        <w:t xml:space="preserve">All activities operated by Mount Kelly Enterprises LTD (MKEL) are covered by the published safeguarding policy for the Mount Kelly Foundation. All foundation staff involved with activities and operations for MKEL are given appropriate safeguarding training and are made aware of the requirements in this policy. </w:t>
      </w:r>
    </w:p>
    <w:p w14:paraId="1EEF4140" w14:textId="48224D40" w:rsidR="53B76605" w:rsidRDefault="53B76605" w:rsidP="002B3B5E">
      <w:r w:rsidRPr="002B3B5E">
        <w:rPr>
          <w:rFonts w:ascii="Calibri" w:eastAsia="Calibri" w:hAnsi="Calibri" w:cs="Calibri"/>
        </w:rPr>
        <w:t xml:space="preserve">The MKEL Designated Safeguarding Lead, the Commercial Manager, the Swimming Pool Manager and Swimming Pool Staff are there to deal with any safeguarding concerns that may arise during its activities and to ensure effective liaison with the wider school safeguarding team and will maintain an open channel of communication with the LADO and MASH team when appropriate. </w:t>
      </w:r>
    </w:p>
    <w:p w14:paraId="6F87BB32" w14:textId="09F70C91" w:rsidR="53B76605" w:rsidRDefault="53B76605" w:rsidP="002B3B5E">
      <w:r w:rsidRPr="002B3B5E">
        <w:rPr>
          <w:rFonts w:ascii="Calibri" w:eastAsia="Calibri" w:hAnsi="Calibri" w:cs="Calibri"/>
        </w:rPr>
        <w:t xml:space="preserve">External organisations using School facilities for programmes that include children and young people are required by MKEL to confirm that they have their own Child Protection and/or Safeguarding Policy in place. All those attending or operating on Mount Kelly facilities must have a been cleared to work with children and have undergone a disclosure and barring service enhanced check. Failure to provide the appropriate documentation will result in termination of hire. </w:t>
      </w:r>
    </w:p>
    <w:p w14:paraId="107B94FF" w14:textId="6463ACAD" w:rsidR="53B76605" w:rsidRDefault="53B76605" w:rsidP="002B3B5E">
      <w:r w:rsidRPr="002B3B5E">
        <w:rPr>
          <w:rFonts w:ascii="Calibri" w:eastAsia="Calibri" w:hAnsi="Calibri" w:cs="Calibri"/>
          <w:b/>
          <w:bCs/>
        </w:rPr>
        <w:t xml:space="preserve">Mount Kelly operates safeguarding procedures in accordance with locally agreed inter agency procedures as laid down by the </w:t>
      </w:r>
      <w:hyperlink r:id="rId13">
        <w:r w:rsidRPr="002B3B5E">
          <w:rPr>
            <w:rStyle w:val="Hyperlink"/>
            <w:rFonts w:ascii="Calibri" w:eastAsia="Calibri" w:hAnsi="Calibri" w:cs="Calibri"/>
            <w:b/>
            <w:bCs/>
          </w:rPr>
          <w:t>Devon Safeguarding Children Partnership</w:t>
        </w:r>
      </w:hyperlink>
      <w:r w:rsidRPr="002B3B5E">
        <w:rPr>
          <w:rFonts w:ascii="Calibri" w:eastAsia="Calibri" w:hAnsi="Calibri" w:cs="Calibri"/>
          <w:b/>
          <w:bCs/>
        </w:rPr>
        <w:t>. (DSCP)</w:t>
      </w:r>
      <w:r w:rsidRPr="002B3B5E">
        <w:rPr>
          <w:rFonts w:ascii="Calibri" w:eastAsia="Calibri" w:hAnsi="Calibri" w:cs="Calibri"/>
        </w:rPr>
        <w:t xml:space="preserve"> </w:t>
      </w:r>
    </w:p>
    <w:p w14:paraId="0203B2E8" w14:textId="1E8E03BB" w:rsidR="53B76605" w:rsidRDefault="53B76605" w:rsidP="002B3B5E">
      <w:r w:rsidRPr="002B3B5E">
        <w:rPr>
          <w:rFonts w:ascii="Calibri" w:eastAsia="Calibri" w:hAnsi="Calibri" w:cs="Calibri"/>
        </w:rPr>
        <w:t>As part of the letting agreement and confirmation of hire, the Mount Kelly Foundation requires you to confirm (please tick);</w:t>
      </w:r>
    </w:p>
    <w:tbl>
      <w:tblPr>
        <w:tblStyle w:val="TableGrid"/>
        <w:tblW w:w="0" w:type="auto"/>
        <w:tblLayout w:type="fixed"/>
        <w:tblLook w:val="06A0" w:firstRow="1" w:lastRow="0" w:firstColumn="1" w:lastColumn="0" w:noHBand="1" w:noVBand="1"/>
      </w:tblPr>
      <w:tblGrid>
        <w:gridCol w:w="735"/>
        <w:gridCol w:w="9120"/>
      </w:tblGrid>
      <w:tr w:rsidR="002B3B5E" w14:paraId="373CAE3B" w14:textId="77777777" w:rsidTr="002B3B5E">
        <w:trPr>
          <w:trHeight w:val="510"/>
        </w:trPr>
        <w:tc>
          <w:tcPr>
            <w:tcW w:w="735" w:type="dxa"/>
          </w:tcPr>
          <w:p w14:paraId="5D93A881" w14:textId="0F5D8C3B" w:rsidR="002B3B5E" w:rsidRDefault="002B3B5E" w:rsidP="002B3B5E">
            <w:pPr>
              <w:rPr>
                <w:rFonts w:ascii="Calibri" w:eastAsia="Calibri" w:hAnsi="Calibri" w:cs="Calibri"/>
              </w:rPr>
            </w:pPr>
          </w:p>
        </w:tc>
        <w:tc>
          <w:tcPr>
            <w:tcW w:w="9120" w:type="dxa"/>
            <w:vAlign w:val="center"/>
          </w:tcPr>
          <w:p w14:paraId="030C3E07" w14:textId="58013BA9" w:rsidR="002B3B5E" w:rsidRDefault="002B3B5E" w:rsidP="002B3B5E">
            <w:pPr>
              <w:rPr>
                <w:rFonts w:ascii="Calibri" w:eastAsia="Calibri" w:hAnsi="Calibri" w:cs="Calibri"/>
              </w:rPr>
            </w:pPr>
            <w:r w:rsidRPr="002B3B5E">
              <w:rPr>
                <w:rFonts w:ascii="Calibri" w:eastAsia="Calibri" w:hAnsi="Calibri" w:cs="Calibri"/>
              </w:rPr>
              <w:t xml:space="preserve">I have read and understood the Mount Kelly Child Protection and Safeguarding Policy </w:t>
            </w:r>
          </w:p>
        </w:tc>
      </w:tr>
    </w:tbl>
    <w:p w14:paraId="753337E1" w14:textId="0814066A" w:rsidR="002B3B5E" w:rsidRDefault="002B3B5E" w:rsidP="002B3B5E">
      <w:pPr>
        <w:spacing w:after="0"/>
      </w:pPr>
    </w:p>
    <w:tbl>
      <w:tblPr>
        <w:tblStyle w:val="TableGrid"/>
        <w:tblW w:w="0" w:type="auto"/>
        <w:tblLayout w:type="fixed"/>
        <w:tblLook w:val="06A0" w:firstRow="1" w:lastRow="0" w:firstColumn="1" w:lastColumn="0" w:noHBand="1" w:noVBand="1"/>
      </w:tblPr>
      <w:tblGrid>
        <w:gridCol w:w="690"/>
        <w:gridCol w:w="9165"/>
      </w:tblGrid>
      <w:tr w:rsidR="002B3B5E" w14:paraId="6C35F78A" w14:textId="77777777" w:rsidTr="002B3B5E">
        <w:trPr>
          <w:trHeight w:val="300"/>
        </w:trPr>
        <w:tc>
          <w:tcPr>
            <w:tcW w:w="690" w:type="dxa"/>
          </w:tcPr>
          <w:p w14:paraId="3CC9B69F" w14:textId="712EA7A1" w:rsidR="002B3B5E" w:rsidRDefault="002B3B5E" w:rsidP="002B3B5E"/>
        </w:tc>
        <w:tc>
          <w:tcPr>
            <w:tcW w:w="9165" w:type="dxa"/>
          </w:tcPr>
          <w:p w14:paraId="51005A51" w14:textId="45D65C27" w:rsidR="002B3B5E" w:rsidRDefault="002B3B5E" w:rsidP="002B3B5E">
            <w:r>
              <w:t>I will agree to follow the policy and report any concerns to the Commercial Manager or relevant Mount Kelly Designated Safeguarding Lead (DSL) or Deputy (DDSL) should the Commercial Manager be unavailable.</w:t>
            </w:r>
          </w:p>
        </w:tc>
      </w:tr>
    </w:tbl>
    <w:p w14:paraId="39BD5479" w14:textId="38E9FC98" w:rsidR="002B3B5E" w:rsidRDefault="002B3B5E" w:rsidP="002B3B5E">
      <w:pPr>
        <w:rPr>
          <w:rFonts w:ascii="Arial" w:hAnsi="Arial" w:cs="Arial"/>
          <w:sz w:val="17"/>
          <w:szCs w:val="17"/>
        </w:rPr>
      </w:pPr>
    </w:p>
    <w:p w14:paraId="4266B9FA" w14:textId="12019E2A" w:rsidR="53B76605" w:rsidRDefault="53B76605" w:rsidP="002B3B5E">
      <w:pPr>
        <w:spacing w:before="240" w:after="40"/>
        <w:jc w:val="both"/>
        <w:rPr>
          <w:rFonts w:eastAsiaTheme="minorEastAsia"/>
          <w:color w:val="000000" w:themeColor="text1"/>
          <w:lang w:val="en-US"/>
        </w:rPr>
      </w:pPr>
      <w:r w:rsidRPr="002B3B5E">
        <w:rPr>
          <w:rFonts w:eastAsiaTheme="minorEastAsia"/>
          <w:b/>
          <w:bCs/>
          <w:color w:val="000000" w:themeColor="text1"/>
          <w:lang w:val="en-US"/>
        </w:rPr>
        <w:t>AUTHORISING NAME</w:t>
      </w:r>
      <w:r w:rsidRPr="002B3B5E">
        <w:rPr>
          <w:rFonts w:eastAsiaTheme="minorEastAsia"/>
          <w:color w:val="000000" w:themeColor="text1"/>
          <w:lang w:val="en-US"/>
        </w:rPr>
        <w:t xml:space="preserve"> (key person)</w:t>
      </w:r>
      <w:r w:rsidRPr="002B3B5E">
        <w:rPr>
          <w:rFonts w:eastAsiaTheme="minorEastAsia"/>
          <w:b/>
          <w:bCs/>
          <w:color w:val="000000" w:themeColor="text1"/>
          <w:lang w:val="en-US"/>
        </w:rPr>
        <w:t>:</w:t>
      </w:r>
    </w:p>
    <w:p w14:paraId="69684F48" w14:textId="56D00876" w:rsidR="53B76605" w:rsidRDefault="53B76605" w:rsidP="002B3B5E">
      <w:pPr>
        <w:spacing w:before="240" w:after="40"/>
        <w:jc w:val="both"/>
        <w:rPr>
          <w:rFonts w:eastAsiaTheme="minorEastAsia"/>
          <w:color w:val="000000" w:themeColor="text1"/>
          <w:lang w:val="en-US"/>
        </w:rPr>
      </w:pPr>
      <w:r w:rsidRPr="002B3B5E">
        <w:rPr>
          <w:rFonts w:eastAsiaTheme="minorEastAsia"/>
          <w:b/>
          <w:bCs/>
          <w:color w:val="000000" w:themeColor="text1"/>
          <w:lang w:val="en-US"/>
        </w:rPr>
        <w:t>SIGNED</w:t>
      </w:r>
      <w:r w:rsidRPr="002B3B5E">
        <w:rPr>
          <w:rFonts w:eastAsiaTheme="minorEastAsia"/>
          <w:color w:val="000000" w:themeColor="text1"/>
          <w:lang w:val="en-US"/>
        </w:rPr>
        <w:t xml:space="preserve"> (key person)</w:t>
      </w:r>
      <w:r w:rsidRPr="002B3B5E">
        <w:rPr>
          <w:rFonts w:eastAsiaTheme="minorEastAsia"/>
          <w:b/>
          <w:bCs/>
          <w:color w:val="000000" w:themeColor="text1"/>
          <w:lang w:val="en-US"/>
        </w:rPr>
        <w:t xml:space="preserve">: </w:t>
      </w:r>
    </w:p>
    <w:p w14:paraId="21543D44" w14:textId="58A2BBE5" w:rsidR="53B76605" w:rsidRDefault="53B76605" w:rsidP="002B3B5E">
      <w:pPr>
        <w:spacing w:before="240" w:after="40"/>
        <w:jc w:val="both"/>
        <w:rPr>
          <w:rFonts w:eastAsiaTheme="minorEastAsia"/>
          <w:color w:val="000000" w:themeColor="text1"/>
          <w:lang w:val="en-US"/>
        </w:rPr>
      </w:pPr>
      <w:r w:rsidRPr="002B3B5E">
        <w:rPr>
          <w:rFonts w:eastAsiaTheme="minorEastAsia"/>
          <w:b/>
          <w:bCs/>
          <w:color w:val="000000" w:themeColor="text1"/>
          <w:lang w:val="en-US"/>
        </w:rPr>
        <w:t>DATED:</w:t>
      </w:r>
    </w:p>
    <w:p w14:paraId="0CC66A53" w14:textId="2DA3F923" w:rsidR="002B3B5E" w:rsidRDefault="002B3B5E" w:rsidP="002B3B5E">
      <w:pPr>
        <w:rPr>
          <w:rFonts w:ascii="Arial" w:hAnsi="Arial" w:cs="Arial"/>
          <w:sz w:val="17"/>
          <w:szCs w:val="17"/>
        </w:rPr>
      </w:pPr>
    </w:p>
    <w:p w14:paraId="2C4B9BBD" w14:textId="06CE0AEA" w:rsidR="002B3B5E" w:rsidRDefault="002B3B5E" w:rsidP="002B3B5E">
      <w:pPr>
        <w:rPr>
          <w:rFonts w:ascii="Arial" w:hAnsi="Arial" w:cs="Arial"/>
          <w:sz w:val="17"/>
          <w:szCs w:val="17"/>
        </w:rPr>
      </w:pPr>
    </w:p>
    <w:p w14:paraId="14B85607" w14:textId="7905122D" w:rsidR="002B3B5E" w:rsidRDefault="002B3B5E" w:rsidP="002B3B5E">
      <w:pPr>
        <w:rPr>
          <w:rFonts w:ascii="Arial" w:hAnsi="Arial" w:cs="Arial"/>
          <w:sz w:val="17"/>
          <w:szCs w:val="17"/>
        </w:rPr>
      </w:pPr>
    </w:p>
    <w:p w14:paraId="7E717F87" w14:textId="71B2EBEA" w:rsidR="002B3B5E" w:rsidRDefault="002B3B5E" w:rsidP="002B3B5E">
      <w:pPr>
        <w:jc w:val="center"/>
        <w:rPr>
          <w:rFonts w:eastAsiaTheme="minorEastAsia"/>
          <w:b/>
          <w:bCs/>
          <w:color w:val="002B59"/>
          <w:sz w:val="28"/>
          <w:szCs w:val="28"/>
        </w:rPr>
      </w:pPr>
    </w:p>
    <w:p w14:paraId="2DB3E2E7" w14:textId="16A127C5" w:rsidR="53B76605" w:rsidRDefault="53B76605" w:rsidP="002B3B5E">
      <w:pPr>
        <w:jc w:val="center"/>
        <w:rPr>
          <w:rFonts w:eastAsiaTheme="minorEastAsia"/>
          <w:b/>
          <w:bCs/>
          <w:color w:val="002B59"/>
          <w:sz w:val="28"/>
          <w:szCs w:val="28"/>
        </w:rPr>
      </w:pPr>
      <w:r w:rsidRPr="42E580A0">
        <w:rPr>
          <w:rFonts w:eastAsiaTheme="minorEastAsia"/>
          <w:b/>
          <w:bCs/>
          <w:color w:val="002B59"/>
          <w:sz w:val="28"/>
          <w:szCs w:val="28"/>
        </w:rPr>
        <w:lastRenderedPageBreak/>
        <w:t>MKEL SAFEGUARDING AND WELFARE TEAM</w:t>
      </w:r>
    </w:p>
    <w:p w14:paraId="22690F35" w14:textId="23E630AF" w:rsidR="117F34C4" w:rsidRDefault="117F34C4" w:rsidP="42E580A0">
      <w:r w:rsidRPr="42E580A0">
        <w:rPr>
          <w:rFonts w:ascii="Calibri" w:eastAsia="Calibri" w:hAnsi="Calibri" w:cs="Calibri"/>
        </w:rPr>
        <w:t xml:space="preserve">If you have a safeguarding or welfare concern or need to make a report relating to the welfare of a child or adult in the context of a </w:t>
      </w:r>
      <w:r w:rsidRPr="42E580A0">
        <w:rPr>
          <w:rFonts w:ascii="Calibri" w:eastAsia="Calibri" w:hAnsi="Calibri" w:cs="Calibri"/>
          <w:b/>
          <w:bCs/>
        </w:rPr>
        <w:t>Mount Kelly Enterprises or Mount Kelly Swim Centre activity</w:t>
      </w:r>
      <w:r w:rsidRPr="42E580A0">
        <w:rPr>
          <w:rFonts w:ascii="Calibri" w:eastAsia="Calibri" w:hAnsi="Calibri" w:cs="Calibri"/>
        </w:rPr>
        <w:t xml:space="preserve">, please contact one of the team below. If your concern relates to a </w:t>
      </w:r>
      <w:r w:rsidRPr="42E580A0">
        <w:rPr>
          <w:rFonts w:ascii="Calibri" w:eastAsia="Calibri" w:hAnsi="Calibri" w:cs="Calibri"/>
          <w:b/>
          <w:bCs/>
        </w:rPr>
        <w:t>Mount Kelly pupil</w:t>
      </w:r>
      <w:r w:rsidRPr="42E580A0">
        <w:rPr>
          <w:rFonts w:ascii="Calibri" w:eastAsia="Calibri" w:hAnsi="Calibri" w:cs="Calibri"/>
        </w:rPr>
        <w:t xml:space="preserve">, please contact Maddy </w:t>
      </w:r>
      <w:proofErr w:type="spellStart"/>
      <w:r w:rsidRPr="42E580A0">
        <w:rPr>
          <w:rFonts w:ascii="Calibri" w:eastAsia="Calibri" w:hAnsi="Calibri" w:cs="Calibri"/>
        </w:rPr>
        <w:t>Carr</w:t>
      </w:r>
      <w:proofErr w:type="spellEnd"/>
      <w:r w:rsidRPr="42E580A0">
        <w:rPr>
          <w:rFonts w:ascii="Calibri" w:eastAsia="Calibri" w:hAnsi="Calibri" w:cs="Calibri"/>
        </w:rPr>
        <w:t>, Foundation DSL</w:t>
      </w:r>
    </w:p>
    <w:p w14:paraId="1F6573EC" w14:textId="008A8976" w:rsidR="002B3B5E" w:rsidRDefault="002B3B5E" w:rsidP="002B3B5E">
      <w:pPr>
        <w:rPr>
          <w:rFonts w:ascii="Calibri" w:eastAsia="Calibri" w:hAnsi="Calibri" w:cs="Calibr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815"/>
        <w:gridCol w:w="4819"/>
      </w:tblGrid>
      <w:tr w:rsidR="00EE639A" w14:paraId="7CD0C8EC" w14:textId="77777777" w:rsidTr="00EE639A">
        <w:trPr>
          <w:trHeight w:val="300"/>
          <w:jc w:val="center"/>
        </w:trPr>
        <w:tc>
          <w:tcPr>
            <w:tcW w:w="4815" w:type="dxa"/>
          </w:tcPr>
          <w:p w14:paraId="413D9CF0" w14:textId="6D751F62" w:rsidR="00EE639A" w:rsidRDefault="00EE639A" w:rsidP="002B3B5E">
            <w:pPr>
              <w:jc w:val="center"/>
            </w:pPr>
            <w:r>
              <w:rPr>
                <w:noProof/>
              </w:rPr>
              <w:drawing>
                <wp:inline distT="0" distB="0" distL="0" distR="0" wp14:anchorId="406B4A2D" wp14:editId="706C3BA0">
                  <wp:extent cx="843697" cy="1094799"/>
                  <wp:effectExtent l="0" t="0" r="0" b="0"/>
                  <wp:docPr id="19106353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525505" name=""/>
                          <pic:cNvPicPr/>
                        </pic:nvPicPr>
                        <pic:blipFill>
                          <a:blip r:embed="rId14">
                            <a:extLst>
                              <a:ext uri="{28A0092B-C50C-407E-A947-70E740481C1C}">
                                <a14:useLocalDpi xmlns:a14="http://schemas.microsoft.com/office/drawing/2010/main"/>
                              </a:ext>
                            </a:extLst>
                          </a:blip>
                          <a:stretch>
                            <a:fillRect/>
                          </a:stretch>
                        </pic:blipFill>
                        <pic:spPr>
                          <a:xfrm>
                            <a:off x="0" y="0"/>
                            <a:ext cx="843697" cy="1094799"/>
                          </a:xfrm>
                          <a:prstGeom prst="rect">
                            <a:avLst/>
                          </a:prstGeom>
                        </pic:spPr>
                      </pic:pic>
                    </a:graphicData>
                  </a:graphic>
                </wp:inline>
              </w:drawing>
            </w:r>
          </w:p>
        </w:tc>
        <w:tc>
          <w:tcPr>
            <w:tcW w:w="4819" w:type="dxa"/>
          </w:tcPr>
          <w:p w14:paraId="54E991FA" w14:textId="02FC315A" w:rsidR="00EE639A" w:rsidRDefault="00EE639A" w:rsidP="002B3B5E">
            <w:pPr>
              <w:jc w:val="center"/>
            </w:pPr>
            <w:r>
              <w:rPr>
                <w:noProof/>
              </w:rPr>
              <w:drawing>
                <wp:inline distT="0" distB="0" distL="0" distR="0" wp14:anchorId="17F97053" wp14:editId="28842150">
                  <wp:extent cx="876422" cy="1124107"/>
                  <wp:effectExtent l="0" t="0" r="0" b="0"/>
                  <wp:docPr id="14079245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32082" name=""/>
                          <pic:cNvPicPr/>
                        </pic:nvPicPr>
                        <pic:blipFill>
                          <a:blip r:embed="rId15">
                            <a:extLst>
                              <a:ext uri="{28A0092B-C50C-407E-A947-70E740481C1C}">
                                <a14:useLocalDpi xmlns:a14="http://schemas.microsoft.com/office/drawing/2010/main" val="0"/>
                              </a:ext>
                            </a:extLst>
                          </a:blip>
                          <a:stretch>
                            <a:fillRect/>
                          </a:stretch>
                        </pic:blipFill>
                        <pic:spPr>
                          <a:xfrm>
                            <a:off x="0" y="0"/>
                            <a:ext cx="876422" cy="1124107"/>
                          </a:xfrm>
                          <a:prstGeom prst="rect">
                            <a:avLst/>
                          </a:prstGeom>
                        </pic:spPr>
                      </pic:pic>
                    </a:graphicData>
                  </a:graphic>
                </wp:inline>
              </w:drawing>
            </w:r>
          </w:p>
        </w:tc>
      </w:tr>
      <w:tr w:rsidR="00EE639A" w14:paraId="404E6F56" w14:textId="77777777" w:rsidTr="00EE639A">
        <w:trPr>
          <w:trHeight w:val="300"/>
          <w:jc w:val="center"/>
        </w:trPr>
        <w:tc>
          <w:tcPr>
            <w:tcW w:w="4815" w:type="dxa"/>
          </w:tcPr>
          <w:p w14:paraId="66D21992" w14:textId="0E9840DE" w:rsidR="00EE639A" w:rsidRDefault="00EE639A" w:rsidP="002B3B5E">
            <w:pPr>
              <w:jc w:val="center"/>
              <w:rPr>
                <w:rFonts w:ascii="Calibri" w:eastAsia="Calibri" w:hAnsi="Calibri" w:cs="Calibri"/>
                <w:b/>
                <w:bCs/>
              </w:rPr>
            </w:pPr>
            <w:r w:rsidRPr="002B3B5E">
              <w:rPr>
                <w:rFonts w:ascii="Calibri" w:eastAsia="Calibri" w:hAnsi="Calibri" w:cs="Calibri"/>
                <w:b/>
                <w:bCs/>
              </w:rPr>
              <w:t>Joshua Devine</w:t>
            </w:r>
          </w:p>
          <w:p w14:paraId="464C6643" w14:textId="2401BB2C" w:rsidR="00EE639A" w:rsidRDefault="00EE639A" w:rsidP="002B3B5E">
            <w:pPr>
              <w:jc w:val="center"/>
              <w:rPr>
                <w:rFonts w:ascii="Calibri" w:eastAsia="Calibri" w:hAnsi="Calibri" w:cs="Calibri"/>
              </w:rPr>
            </w:pPr>
            <w:r w:rsidRPr="6C406F24">
              <w:rPr>
                <w:rFonts w:ascii="Calibri" w:eastAsia="Calibri" w:hAnsi="Calibri" w:cs="Calibri"/>
              </w:rPr>
              <w:t>Commercial Manager &amp; MKEL DSL</w:t>
            </w:r>
          </w:p>
          <w:p w14:paraId="18F60BC9" w14:textId="0105D59C" w:rsidR="00EE639A" w:rsidRDefault="00EE639A" w:rsidP="002B3B5E">
            <w:pPr>
              <w:jc w:val="center"/>
              <w:rPr>
                <w:rFonts w:ascii="Calibri" w:eastAsia="Calibri" w:hAnsi="Calibri" w:cs="Calibri"/>
              </w:rPr>
            </w:pPr>
            <w:hyperlink r:id="rId16">
              <w:r w:rsidRPr="002B3B5E">
                <w:rPr>
                  <w:rStyle w:val="Hyperlink"/>
                  <w:rFonts w:ascii="Calibri" w:eastAsia="Calibri" w:hAnsi="Calibri" w:cs="Calibri"/>
                </w:rPr>
                <w:t>Devinej@mountkelly.com</w:t>
              </w:r>
            </w:hyperlink>
          </w:p>
          <w:p w14:paraId="5E0CDDF4" w14:textId="5AFD740E" w:rsidR="00EE639A" w:rsidRDefault="00EE639A" w:rsidP="002B3B5E">
            <w:pPr>
              <w:jc w:val="center"/>
              <w:rPr>
                <w:rFonts w:ascii="Calibri" w:eastAsia="Calibri" w:hAnsi="Calibri" w:cs="Calibri"/>
              </w:rPr>
            </w:pPr>
            <w:hyperlink r:id="rId17">
              <w:r w:rsidRPr="002B3B5E">
                <w:rPr>
                  <w:rStyle w:val="Hyperlink"/>
                  <w:rFonts w:ascii="Calibri" w:eastAsia="Calibri" w:hAnsi="Calibri" w:cs="Calibri"/>
                </w:rPr>
                <w:t>Enterprises@mountkelly.com</w:t>
              </w:r>
            </w:hyperlink>
          </w:p>
          <w:p w14:paraId="23F98C3E" w14:textId="3AA6B0AF" w:rsidR="00EE639A" w:rsidRDefault="00EE639A" w:rsidP="002B3B5E">
            <w:pPr>
              <w:jc w:val="center"/>
              <w:rPr>
                <w:rFonts w:ascii="Calibri" w:eastAsia="Calibri" w:hAnsi="Calibri" w:cs="Calibri"/>
              </w:rPr>
            </w:pPr>
            <w:r w:rsidRPr="002B3B5E">
              <w:rPr>
                <w:rFonts w:ascii="Calibri" w:eastAsia="Calibri" w:hAnsi="Calibri" w:cs="Calibri"/>
              </w:rPr>
              <w:t>01822 813 115</w:t>
            </w:r>
          </w:p>
        </w:tc>
        <w:tc>
          <w:tcPr>
            <w:tcW w:w="4819" w:type="dxa"/>
          </w:tcPr>
          <w:p w14:paraId="06E54855" w14:textId="3BB80688" w:rsidR="00EE639A" w:rsidRDefault="00EE639A" w:rsidP="002B3B5E">
            <w:pPr>
              <w:jc w:val="center"/>
              <w:rPr>
                <w:rFonts w:ascii="Calibri" w:eastAsia="Calibri" w:hAnsi="Calibri" w:cs="Calibri"/>
                <w:b/>
                <w:bCs/>
              </w:rPr>
            </w:pPr>
            <w:r w:rsidRPr="002B3B5E">
              <w:rPr>
                <w:rFonts w:ascii="Calibri" w:eastAsia="Calibri" w:hAnsi="Calibri" w:cs="Calibri"/>
                <w:b/>
                <w:bCs/>
              </w:rPr>
              <w:t>Liz Vernon</w:t>
            </w:r>
          </w:p>
          <w:p w14:paraId="1EE802F3" w14:textId="6BEBB1A9" w:rsidR="00EE639A" w:rsidRDefault="00EE639A" w:rsidP="6C406F24">
            <w:pPr>
              <w:jc w:val="center"/>
              <w:rPr>
                <w:rFonts w:ascii="Calibri" w:eastAsia="Calibri" w:hAnsi="Calibri" w:cs="Calibri"/>
              </w:rPr>
            </w:pPr>
            <w:r w:rsidRPr="6C406F24">
              <w:rPr>
                <w:rFonts w:ascii="Calibri" w:eastAsia="Calibri" w:hAnsi="Calibri" w:cs="Calibri"/>
              </w:rPr>
              <w:t xml:space="preserve">Assistant Pool Manager &amp; </w:t>
            </w:r>
          </w:p>
          <w:p w14:paraId="22E800AC" w14:textId="6EE79763" w:rsidR="00EE639A" w:rsidRDefault="00EE639A" w:rsidP="002B3B5E">
            <w:pPr>
              <w:jc w:val="center"/>
              <w:rPr>
                <w:rFonts w:ascii="Calibri" w:eastAsia="Calibri" w:hAnsi="Calibri" w:cs="Calibri"/>
              </w:rPr>
            </w:pPr>
            <w:r w:rsidRPr="6C406F24">
              <w:rPr>
                <w:rFonts w:ascii="Calibri" w:eastAsia="Calibri" w:hAnsi="Calibri" w:cs="Calibri"/>
              </w:rPr>
              <w:t>MKSC DDSL</w:t>
            </w:r>
          </w:p>
          <w:p w14:paraId="08D2C6C9" w14:textId="5FA672F5" w:rsidR="00EE639A" w:rsidRDefault="00EE639A" w:rsidP="002B3B5E">
            <w:pPr>
              <w:jc w:val="center"/>
              <w:rPr>
                <w:rFonts w:ascii="Calibri" w:eastAsia="Calibri" w:hAnsi="Calibri" w:cs="Calibri"/>
              </w:rPr>
            </w:pPr>
            <w:hyperlink r:id="rId18">
              <w:r w:rsidRPr="002B3B5E">
                <w:rPr>
                  <w:rStyle w:val="Hyperlink"/>
                  <w:rFonts w:ascii="Calibri" w:eastAsia="Calibri" w:hAnsi="Calibri" w:cs="Calibri"/>
                </w:rPr>
                <w:t>Vernonl@mountkelly.com</w:t>
              </w:r>
            </w:hyperlink>
          </w:p>
          <w:p w14:paraId="008C9D0A" w14:textId="38A04627" w:rsidR="00EE639A" w:rsidRDefault="00EE639A" w:rsidP="002B3B5E">
            <w:pPr>
              <w:jc w:val="center"/>
              <w:rPr>
                <w:rFonts w:ascii="Calibri" w:eastAsia="Calibri" w:hAnsi="Calibri" w:cs="Calibri"/>
              </w:rPr>
            </w:pPr>
          </w:p>
        </w:tc>
      </w:tr>
    </w:tbl>
    <w:p w14:paraId="10290F4C" w14:textId="1AF635EE" w:rsidR="002B3B5E" w:rsidRDefault="002B3B5E" w:rsidP="002B3B5E">
      <w:pPr>
        <w:spacing w:after="0"/>
        <w:ind w:left="284"/>
        <w:jc w:val="bot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792"/>
        <w:gridCol w:w="4792"/>
      </w:tblGrid>
      <w:tr w:rsidR="002B3B5E" w14:paraId="617CDE59" w14:textId="77777777" w:rsidTr="00EE639A">
        <w:trPr>
          <w:trHeight w:val="2130"/>
          <w:jc w:val="center"/>
        </w:trPr>
        <w:tc>
          <w:tcPr>
            <w:tcW w:w="4792" w:type="dxa"/>
            <w:vAlign w:val="center"/>
          </w:tcPr>
          <w:p w14:paraId="09CBD369" w14:textId="05E42F0E" w:rsidR="002B3B5E" w:rsidRDefault="0DB518E6" w:rsidP="002B3B5E">
            <w:pPr>
              <w:jc w:val="center"/>
            </w:pPr>
            <w:r>
              <w:rPr>
                <w:noProof/>
              </w:rPr>
              <w:drawing>
                <wp:inline distT="0" distB="0" distL="0" distR="0" wp14:anchorId="5C8766FA" wp14:editId="02AA74EC">
                  <wp:extent cx="1211239" cy="1302081"/>
                  <wp:effectExtent l="0" t="0" r="0" b="0"/>
                  <wp:docPr id="18125832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83293" name="Picture 1812583293"/>
                          <pic:cNvPicPr/>
                        </pic:nvPicPr>
                        <pic:blipFill>
                          <a:blip r:embed="rId19">
                            <a:extLst>
                              <a:ext uri="{28A0092B-C50C-407E-A947-70E740481C1C}">
                                <a14:useLocalDpi xmlns:a14="http://schemas.microsoft.com/office/drawing/2010/main"/>
                              </a:ext>
                            </a:extLst>
                          </a:blip>
                          <a:stretch>
                            <a:fillRect/>
                          </a:stretch>
                        </pic:blipFill>
                        <pic:spPr>
                          <a:xfrm>
                            <a:off x="0" y="0"/>
                            <a:ext cx="1211239" cy="1302081"/>
                          </a:xfrm>
                          <a:prstGeom prst="rect">
                            <a:avLst/>
                          </a:prstGeom>
                        </pic:spPr>
                      </pic:pic>
                    </a:graphicData>
                  </a:graphic>
                </wp:inline>
              </w:drawing>
            </w:r>
          </w:p>
        </w:tc>
        <w:tc>
          <w:tcPr>
            <w:tcW w:w="4792" w:type="dxa"/>
            <w:vAlign w:val="center"/>
          </w:tcPr>
          <w:p w14:paraId="4683A23B" w14:textId="55CCCB23" w:rsidR="002B3B5E" w:rsidRDefault="620BBEFA" w:rsidP="002B3B5E">
            <w:pPr>
              <w:jc w:val="center"/>
            </w:pPr>
            <w:r>
              <w:rPr>
                <w:noProof/>
              </w:rPr>
              <w:drawing>
                <wp:inline distT="0" distB="0" distL="0" distR="0" wp14:anchorId="05172733" wp14:editId="2849C0EB">
                  <wp:extent cx="1171076" cy="1266825"/>
                  <wp:effectExtent l="0" t="0" r="0" b="0"/>
                  <wp:docPr id="7328416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41640" name="Picture 732841640"/>
                          <pic:cNvPicPr/>
                        </pic:nvPicPr>
                        <pic:blipFill>
                          <a:blip r:embed="rId20">
                            <a:extLst>
                              <a:ext uri="{28A0092B-C50C-407E-A947-70E740481C1C}">
                                <a14:useLocalDpi xmlns:a14="http://schemas.microsoft.com/office/drawing/2010/main"/>
                              </a:ext>
                            </a:extLst>
                          </a:blip>
                          <a:stretch>
                            <a:fillRect/>
                          </a:stretch>
                        </pic:blipFill>
                        <pic:spPr>
                          <a:xfrm>
                            <a:off x="0" y="0"/>
                            <a:ext cx="1171076" cy="1266825"/>
                          </a:xfrm>
                          <a:prstGeom prst="rect">
                            <a:avLst/>
                          </a:prstGeom>
                        </pic:spPr>
                      </pic:pic>
                    </a:graphicData>
                  </a:graphic>
                </wp:inline>
              </w:drawing>
            </w:r>
          </w:p>
        </w:tc>
      </w:tr>
      <w:tr w:rsidR="002B3B5E" w14:paraId="20EB9DB2" w14:textId="77777777" w:rsidTr="00EE639A">
        <w:trPr>
          <w:trHeight w:val="300"/>
          <w:jc w:val="center"/>
        </w:trPr>
        <w:tc>
          <w:tcPr>
            <w:tcW w:w="4792" w:type="dxa"/>
            <w:vAlign w:val="center"/>
          </w:tcPr>
          <w:p w14:paraId="033B8E56" w14:textId="2A778751" w:rsidR="002B3B5E" w:rsidRDefault="002B3B5E" w:rsidP="002B3B5E">
            <w:pPr>
              <w:jc w:val="center"/>
              <w:rPr>
                <w:b/>
                <w:bCs/>
              </w:rPr>
            </w:pPr>
            <w:r w:rsidRPr="002B3B5E">
              <w:rPr>
                <w:b/>
                <w:bCs/>
              </w:rPr>
              <w:t xml:space="preserve">Maddy </w:t>
            </w:r>
            <w:proofErr w:type="spellStart"/>
            <w:r w:rsidRPr="002B3B5E">
              <w:rPr>
                <w:b/>
                <w:bCs/>
              </w:rPr>
              <w:t>Carr</w:t>
            </w:r>
            <w:proofErr w:type="spellEnd"/>
          </w:p>
          <w:p w14:paraId="6F593BB6" w14:textId="6FD43826" w:rsidR="002B3B5E" w:rsidRDefault="002B3B5E" w:rsidP="002B3B5E">
            <w:pPr>
              <w:jc w:val="center"/>
            </w:pPr>
            <w:r>
              <w:t>Dept. Head Pastoral &amp; Foundation DSL</w:t>
            </w:r>
          </w:p>
          <w:p w14:paraId="1D5FE8C1" w14:textId="1EED3E25" w:rsidR="002B3B5E" w:rsidRDefault="00EE639A" w:rsidP="002B3B5E">
            <w:pPr>
              <w:jc w:val="center"/>
            </w:pPr>
            <w:hyperlink r:id="rId21">
              <w:r w:rsidR="002B3B5E" w:rsidRPr="002B3B5E">
                <w:rPr>
                  <w:rStyle w:val="Hyperlink"/>
                </w:rPr>
                <w:t>Carrm@mountkelly.com</w:t>
              </w:r>
            </w:hyperlink>
          </w:p>
          <w:p w14:paraId="020DBEE2" w14:textId="67C477F9" w:rsidR="002B3B5E" w:rsidRDefault="002B3B5E" w:rsidP="002B3B5E">
            <w:pPr>
              <w:jc w:val="center"/>
            </w:pPr>
            <w:r>
              <w:t>01822 813 100</w:t>
            </w:r>
          </w:p>
          <w:p w14:paraId="37CC6782" w14:textId="612529C7" w:rsidR="002B3B5E" w:rsidRDefault="002B3B5E" w:rsidP="002B3B5E">
            <w:pPr>
              <w:spacing w:after="240"/>
              <w:jc w:val="center"/>
            </w:pPr>
            <w:r>
              <w:t>07540 018 357</w:t>
            </w:r>
          </w:p>
        </w:tc>
        <w:tc>
          <w:tcPr>
            <w:tcW w:w="4792" w:type="dxa"/>
          </w:tcPr>
          <w:p w14:paraId="60D5FBDD" w14:textId="098D7ADE" w:rsidR="002B3B5E" w:rsidRDefault="48635E8D" w:rsidP="002B3B5E">
            <w:pPr>
              <w:jc w:val="center"/>
              <w:rPr>
                <w:b/>
                <w:bCs/>
              </w:rPr>
            </w:pPr>
            <w:r w:rsidRPr="42E580A0">
              <w:rPr>
                <w:b/>
                <w:bCs/>
              </w:rPr>
              <w:t>Laura Tabb</w:t>
            </w:r>
          </w:p>
          <w:p w14:paraId="3C2D7362" w14:textId="760F8EF7" w:rsidR="002B3B5E" w:rsidRDefault="48635E8D" w:rsidP="002B3B5E">
            <w:pPr>
              <w:jc w:val="center"/>
            </w:pPr>
            <w:r>
              <w:t>Head of the Prep &amp; Prep Safeguarding Lead DDSL</w:t>
            </w:r>
          </w:p>
          <w:p w14:paraId="0A7B0B8C" w14:textId="7467E2CB" w:rsidR="002B3B5E" w:rsidRDefault="661FC001" w:rsidP="42E580A0">
            <w:pPr>
              <w:jc w:val="center"/>
            </w:pPr>
            <w:r>
              <w:t>01822 612244</w:t>
            </w:r>
          </w:p>
          <w:p w14:paraId="628E44CC" w14:textId="7E0AC3BC" w:rsidR="002B3B5E" w:rsidRDefault="6DACD5E7" w:rsidP="42E580A0">
            <w:pPr>
              <w:jc w:val="center"/>
            </w:pPr>
            <w:r>
              <w:t xml:space="preserve">Internal Extension </w:t>
            </w:r>
            <w:r w:rsidR="661FC001">
              <w:t>202</w:t>
            </w:r>
          </w:p>
        </w:tc>
      </w:tr>
      <w:tr w:rsidR="002B3B5E" w14:paraId="0C12ACF2" w14:textId="77777777" w:rsidTr="00EE639A">
        <w:trPr>
          <w:trHeight w:val="300"/>
          <w:jc w:val="center"/>
        </w:trPr>
        <w:tc>
          <w:tcPr>
            <w:tcW w:w="4792" w:type="dxa"/>
            <w:vAlign w:val="center"/>
          </w:tcPr>
          <w:p w14:paraId="4C6FBF61" w14:textId="6747E7BB" w:rsidR="002B3B5E" w:rsidRDefault="002B3B5E" w:rsidP="002B3B5E">
            <w:pPr>
              <w:jc w:val="center"/>
            </w:pPr>
            <w:r>
              <w:rPr>
                <w:noProof/>
              </w:rPr>
              <w:drawing>
                <wp:inline distT="0" distB="0" distL="0" distR="0" wp14:anchorId="3B7A2125" wp14:editId="299E2436">
                  <wp:extent cx="847843" cy="1124107"/>
                  <wp:effectExtent l="0" t="0" r="0" b="0"/>
                  <wp:docPr id="8740105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10556" name=""/>
                          <pic:cNvPicPr/>
                        </pic:nvPicPr>
                        <pic:blipFill>
                          <a:blip r:embed="rId22">
                            <a:extLst>
                              <a:ext uri="{28A0092B-C50C-407E-A947-70E740481C1C}">
                                <a14:useLocalDpi xmlns:a14="http://schemas.microsoft.com/office/drawing/2010/main" val="0"/>
                              </a:ext>
                            </a:extLst>
                          </a:blip>
                          <a:stretch>
                            <a:fillRect/>
                          </a:stretch>
                        </pic:blipFill>
                        <pic:spPr>
                          <a:xfrm>
                            <a:off x="0" y="0"/>
                            <a:ext cx="847843" cy="1124107"/>
                          </a:xfrm>
                          <a:prstGeom prst="rect">
                            <a:avLst/>
                          </a:prstGeom>
                        </pic:spPr>
                      </pic:pic>
                    </a:graphicData>
                  </a:graphic>
                </wp:inline>
              </w:drawing>
            </w:r>
          </w:p>
        </w:tc>
        <w:tc>
          <w:tcPr>
            <w:tcW w:w="4792" w:type="dxa"/>
            <w:vAlign w:val="center"/>
          </w:tcPr>
          <w:p w14:paraId="3689EBAC" w14:textId="0981D6E4" w:rsidR="002B3B5E" w:rsidRDefault="002B3B5E" w:rsidP="002B3B5E">
            <w:pPr>
              <w:jc w:val="center"/>
            </w:pPr>
            <w:r>
              <w:rPr>
                <w:noProof/>
              </w:rPr>
              <w:drawing>
                <wp:inline distT="0" distB="0" distL="0" distR="0" wp14:anchorId="08C55BCE" wp14:editId="5CDEA356">
                  <wp:extent cx="1790950" cy="787721"/>
                  <wp:effectExtent l="0" t="0" r="0" b="0"/>
                  <wp:docPr id="3103845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33215" name=""/>
                          <pic:cNvPicPr/>
                        </pic:nvPicPr>
                        <pic:blipFill>
                          <a:blip r:embed="rId23">
                            <a:extLst>
                              <a:ext uri="{28A0092B-C50C-407E-A947-70E740481C1C}">
                                <a14:useLocalDpi xmlns:a14="http://schemas.microsoft.com/office/drawing/2010/main"/>
                              </a:ext>
                            </a:extLst>
                          </a:blip>
                          <a:stretch>
                            <a:fillRect/>
                          </a:stretch>
                        </pic:blipFill>
                        <pic:spPr>
                          <a:xfrm>
                            <a:off x="0" y="0"/>
                            <a:ext cx="1790950" cy="787721"/>
                          </a:xfrm>
                          <a:prstGeom prst="rect">
                            <a:avLst/>
                          </a:prstGeom>
                        </pic:spPr>
                      </pic:pic>
                    </a:graphicData>
                  </a:graphic>
                </wp:inline>
              </w:drawing>
            </w:r>
          </w:p>
        </w:tc>
      </w:tr>
      <w:tr w:rsidR="002B3B5E" w14:paraId="3660847D" w14:textId="77777777" w:rsidTr="00EE639A">
        <w:trPr>
          <w:trHeight w:val="300"/>
          <w:jc w:val="center"/>
        </w:trPr>
        <w:tc>
          <w:tcPr>
            <w:tcW w:w="4792" w:type="dxa"/>
            <w:vAlign w:val="center"/>
          </w:tcPr>
          <w:p w14:paraId="3571FB3E" w14:textId="4BF107AA" w:rsidR="002B3B5E" w:rsidRDefault="002B3B5E" w:rsidP="002B3B5E">
            <w:pPr>
              <w:jc w:val="center"/>
              <w:rPr>
                <w:b/>
                <w:bCs/>
              </w:rPr>
            </w:pPr>
            <w:r w:rsidRPr="002B3B5E">
              <w:rPr>
                <w:b/>
                <w:bCs/>
              </w:rPr>
              <w:t>Kerstin Lewis</w:t>
            </w:r>
          </w:p>
          <w:p w14:paraId="40BC87B5" w14:textId="39387174" w:rsidR="002B3B5E" w:rsidRDefault="002B3B5E" w:rsidP="002B3B5E">
            <w:pPr>
              <w:jc w:val="center"/>
            </w:pPr>
            <w:r>
              <w:t>Safeguarding Governor (Chair)</w:t>
            </w:r>
          </w:p>
          <w:p w14:paraId="058341DE" w14:textId="46ED104E" w:rsidR="002B3B5E" w:rsidRDefault="00EE639A" w:rsidP="002B3B5E">
            <w:pPr>
              <w:jc w:val="center"/>
            </w:pPr>
            <w:hyperlink r:id="rId24">
              <w:r w:rsidR="002B3B5E" w:rsidRPr="002B3B5E">
                <w:rPr>
                  <w:rStyle w:val="Hyperlink"/>
                </w:rPr>
                <w:t>Cpgovernor@mountkelly.com</w:t>
              </w:r>
            </w:hyperlink>
            <w:r w:rsidR="002B3B5E">
              <w:t xml:space="preserve"> </w:t>
            </w:r>
          </w:p>
        </w:tc>
        <w:tc>
          <w:tcPr>
            <w:tcW w:w="4792" w:type="dxa"/>
            <w:vAlign w:val="center"/>
          </w:tcPr>
          <w:p w14:paraId="116282D3" w14:textId="60FB8187" w:rsidR="002B3B5E" w:rsidRDefault="002B3B5E" w:rsidP="002B3B5E">
            <w:pPr>
              <w:jc w:val="center"/>
              <w:rPr>
                <w:b/>
                <w:bCs/>
              </w:rPr>
            </w:pPr>
            <w:r w:rsidRPr="002B3B5E">
              <w:rPr>
                <w:b/>
                <w:bCs/>
              </w:rPr>
              <w:t>Devon MASH</w:t>
            </w:r>
          </w:p>
          <w:p w14:paraId="0F2993AB" w14:textId="5373AFEE" w:rsidR="002B3B5E" w:rsidRDefault="00EE639A" w:rsidP="002B3B5E">
            <w:pPr>
              <w:jc w:val="center"/>
            </w:pPr>
            <w:hyperlink r:id="rId25">
              <w:r w:rsidR="002B3B5E" w:rsidRPr="002B3B5E">
                <w:rPr>
                  <w:rStyle w:val="Hyperlink"/>
                </w:rPr>
                <w:t>Mashsecure@devin.gov.uk</w:t>
              </w:r>
            </w:hyperlink>
          </w:p>
          <w:p w14:paraId="4C51E3BC" w14:textId="0EB24155" w:rsidR="002B3B5E" w:rsidRDefault="002B3B5E" w:rsidP="002B3B5E">
            <w:pPr>
              <w:spacing w:after="240"/>
              <w:jc w:val="center"/>
            </w:pPr>
            <w:r>
              <w:t>0345 155 1071</w:t>
            </w:r>
          </w:p>
        </w:tc>
      </w:tr>
    </w:tbl>
    <w:p w14:paraId="49830E4B" w14:textId="43525968" w:rsidR="002B3B5E" w:rsidRDefault="002B3B5E" w:rsidP="002B3B5E">
      <w:pPr>
        <w:spacing w:after="0"/>
        <w:ind w:left="284"/>
        <w:jc w:val="both"/>
      </w:pPr>
    </w:p>
    <w:p w14:paraId="5D7EC475" w14:textId="3827F398" w:rsidR="002B3B5E" w:rsidRDefault="6BC16D50" w:rsidP="002B3B5E">
      <w:pPr>
        <w:tabs>
          <w:tab w:val="left" w:pos="1236"/>
        </w:tabs>
        <w:spacing w:line="240" w:lineRule="auto"/>
        <w:jc w:val="center"/>
        <w:rPr>
          <w:b/>
          <w:bCs/>
          <w:color w:val="002B59"/>
          <w:sz w:val="28"/>
          <w:szCs w:val="28"/>
        </w:rPr>
      </w:pPr>
      <w:r w:rsidRPr="190AC62F">
        <w:rPr>
          <w:b/>
          <w:bCs/>
          <w:color w:val="002B59"/>
          <w:sz w:val="28"/>
          <w:szCs w:val="28"/>
        </w:rPr>
        <w:t>ME, YOU, US – SAFEGUARDING IS EVERYBODY’S RESPONSIBILITY</w:t>
      </w:r>
    </w:p>
    <w:p w14:paraId="6C82BC3F" w14:textId="5CD524D4" w:rsidR="002B3B5E" w:rsidRDefault="002B3B5E" w:rsidP="002B3B5E">
      <w:pPr>
        <w:tabs>
          <w:tab w:val="left" w:pos="1236"/>
        </w:tabs>
        <w:spacing w:line="240" w:lineRule="auto"/>
        <w:jc w:val="center"/>
        <w:rPr>
          <w:b/>
          <w:bCs/>
          <w:color w:val="002B59"/>
          <w:sz w:val="28"/>
          <w:szCs w:val="28"/>
        </w:rPr>
      </w:pPr>
    </w:p>
    <w:p w14:paraId="764790B4" w14:textId="57EE28D5" w:rsidR="002B3B5E" w:rsidRDefault="002B3B5E" w:rsidP="002B3B5E">
      <w:pPr>
        <w:tabs>
          <w:tab w:val="left" w:pos="1236"/>
        </w:tabs>
        <w:spacing w:line="240" w:lineRule="auto"/>
        <w:jc w:val="center"/>
        <w:rPr>
          <w:b/>
          <w:bCs/>
          <w:color w:val="002B59"/>
          <w:sz w:val="28"/>
          <w:szCs w:val="28"/>
        </w:rPr>
      </w:pPr>
    </w:p>
    <w:p w14:paraId="406ACDB8" w14:textId="1E4D8E0D" w:rsidR="002B3B5E" w:rsidRDefault="002B3B5E" w:rsidP="002B3B5E">
      <w:pPr>
        <w:tabs>
          <w:tab w:val="left" w:pos="1236"/>
        </w:tabs>
        <w:spacing w:line="240" w:lineRule="auto"/>
        <w:jc w:val="center"/>
        <w:rPr>
          <w:b/>
          <w:bCs/>
          <w:color w:val="002B59"/>
          <w:sz w:val="28"/>
          <w:szCs w:val="28"/>
        </w:rPr>
      </w:pPr>
    </w:p>
    <w:p w14:paraId="356EB64A" w14:textId="33D43986" w:rsidR="002B3B5E" w:rsidRDefault="002B3B5E" w:rsidP="002B3B5E">
      <w:pPr>
        <w:tabs>
          <w:tab w:val="left" w:pos="1236"/>
        </w:tabs>
        <w:spacing w:line="240" w:lineRule="auto"/>
        <w:jc w:val="center"/>
        <w:rPr>
          <w:b/>
          <w:bCs/>
          <w:color w:val="002B59"/>
          <w:sz w:val="28"/>
          <w:szCs w:val="28"/>
        </w:rPr>
      </w:pPr>
    </w:p>
    <w:p w14:paraId="0AC1AD7C" w14:textId="3B90E680" w:rsidR="699F78A9" w:rsidRDefault="699F78A9" w:rsidP="20D7F307">
      <w:pPr>
        <w:tabs>
          <w:tab w:val="left" w:pos="1236"/>
        </w:tabs>
        <w:spacing w:line="240" w:lineRule="auto"/>
        <w:jc w:val="center"/>
        <w:rPr>
          <w:b/>
          <w:bCs/>
          <w:color w:val="002B59"/>
          <w:sz w:val="28"/>
          <w:szCs w:val="28"/>
        </w:rPr>
      </w:pPr>
      <w:r w:rsidRPr="20D7F307">
        <w:rPr>
          <w:b/>
          <w:bCs/>
          <w:color w:val="002B59"/>
          <w:sz w:val="28"/>
          <w:szCs w:val="28"/>
        </w:rPr>
        <w:t>TERMS AND CONDITIONS</w:t>
      </w:r>
    </w:p>
    <w:p w14:paraId="12B13781" w14:textId="29EF0560" w:rsidR="24AD969F" w:rsidRDefault="24AD969F" w:rsidP="20D7F307">
      <w:pPr>
        <w:spacing w:after="0"/>
        <w:ind w:left="284"/>
        <w:jc w:val="both"/>
      </w:pPr>
      <w:r w:rsidRPr="20D7F307">
        <w:rPr>
          <w:rFonts w:ascii="Arial" w:eastAsia="Arial" w:hAnsi="Arial" w:cs="Arial"/>
          <w:color w:val="000000" w:themeColor="text1"/>
          <w:sz w:val="17"/>
          <w:szCs w:val="17"/>
          <w:lang w:val="en-US"/>
        </w:rPr>
        <w:t>The Client is entering into an agreement for the hire of the facilities at Mount K</w:t>
      </w:r>
      <w:r w:rsidR="386B7FA2" w:rsidRPr="20D7F307">
        <w:rPr>
          <w:rFonts w:ascii="Arial" w:eastAsia="Arial" w:hAnsi="Arial" w:cs="Arial"/>
          <w:color w:val="000000" w:themeColor="text1"/>
          <w:sz w:val="17"/>
          <w:szCs w:val="17"/>
          <w:lang w:val="en-US"/>
        </w:rPr>
        <w:t xml:space="preserve">elly and Mount Kelly </w:t>
      </w:r>
      <w:r w:rsidRPr="20D7F307">
        <w:rPr>
          <w:rFonts w:ascii="Arial" w:eastAsia="Arial" w:hAnsi="Arial" w:cs="Arial"/>
          <w:color w:val="000000" w:themeColor="text1"/>
          <w:sz w:val="17"/>
          <w:szCs w:val="17"/>
          <w:lang w:val="en-US"/>
        </w:rPr>
        <w:t>Prep listed on the Booking Form (the “</w:t>
      </w:r>
      <w:r w:rsidRPr="20D7F307">
        <w:rPr>
          <w:rFonts w:ascii="Arial" w:eastAsia="Arial" w:hAnsi="Arial" w:cs="Arial"/>
          <w:b/>
          <w:bCs/>
          <w:color w:val="000000" w:themeColor="text1"/>
          <w:sz w:val="17"/>
          <w:szCs w:val="17"/>
          <w:lang w:val="nl"/>
        </w:rPr>
        <w:t>Facilities</w:t>
      </w:r>
      <w:r w:rsidRPr="20D7F307">
        <w:rPr>
          <w:rFonts w:ascii="Arial" w:eastAsia="Arial" w:hAnsi="Arial" w:cs="Arial"/>
          <w:color w:val="000000" w:themeColor="text1"/>
          <w:sz w:val="17"/>
          <w:szCs w:val="17"/>
          <w:lang w:val="en-US"/>
        </w:rPr>
        <w:t>”) with Mount Kelly Enterprises Ltd (Company Number 01482627) whose registered address is at Mount Kelly, Parkwood Road, Tavistock, Devon, PL19 0H</w:t>
      </w:r>
      <w:r w:rsidR="27AA29BC" w:rsidRPr="20D7F307">
        <w:rPr>
          <w:rFonts w:ascii="Arial" w:eastAsia="Arial" w:hAnsi="Arial" w:cs="Arial"/>
          <w:color w:val="000000" w:themeColor="text1"/>
          <w:sz w:val="17"/>
          <w:szCs w:val="17"/>
          <w:lang w:val="en-US"/>
        </w:rPr>
        <w:t>Z</w:t>
      </w:r>
      <w:r w:rsidRPr="20D7F307">
        <w:rPr>
          <w:rFonts w:ascii="Arial" w:eastAsia="Arial" w:hAnsi="Arial" w:cs="Arial"/>
          <w:color w:val="000000" w:themeColor="text1"/>
          <w:sz w:val="17"/>
          <w:szCs w:val="17"/>
          <w:lang w:val="en-US"/>
        </w:rPr>
        <w:t xml:space="preserve"> (hereafter “</w:t>
      </w:r>
      <w:r w:rsidRPr="20D7F307">
        <w:rPr>
          <w:rFonts w:ascii="Arial" w:eastAsia="Arial" w:hAnsi="Arial" w:cs="Arial"/>
          <w:b/>
          <w:bCs/>
          <w:color w:val="000000" w:themeColor="text1"/>
          <w:sz w:val="17"/>
          <w:szCs w:val="17"/>
          <w:lang w:val="de"/>
        </w:rPr>
        <w:t>MKEL</w:t>
      </w:r>
      <w:r w:rsidRPr="20D7F307">
        <w:rPr>
          <w:rFonts w:ascii="Arial" w:eastAsia="Arial" w:hAnsi="Arial" w:cs="Arial"/>
          <w:color w:val="000000" w:themeColor="text1"/>
          <w:sz w:val="17"/>
          <w:szCs w:val="17"/>
          <w:lang w:val="en-US"/>
        </w:rPr>
        <w:t>”</w:t>
      </w:r>
      <w:r w:rsidRPr="20D7F307">
        <w:rPr>
          <w:rFonts w:ascii="Arial" w:eastAsia="Arial" w:hAnsi="Arial" w:cs="Arial"/>
          <w:color w:val="000000" w:themeColor="text1"/>
          <w:sz w:val="17"/>
          <w:szCs w:val="17"/>
        </w:rPr>
        <w:t>).</w:t>
      </w:r>
    </w:p>
    <w:p w14:paraId="3C65DAD2" w14:textId="49E2F648" w:rsidR="24AD969F" w:rsidRDefault="24AD969F" w:rsidP="20D7F307">
      <w:pPr>
        <w:spacing w:after="0"/>
        <w:ind w:left="284"/>
        <w:jc w:val="both"/>
      </w:pPr>
      <w:r w:rsidRPr="20D7F307">
        <w:rPr>
          <w:rFonts w:ascii="Arial" w:eastAsia="Arial" w:hAnsi="Arial" w:cs="Arial"/>
          <w:color w:val="000000" w:themeColor="text1"/>
          <w:sz w:val="17"/>
          <w:szCs w:val="17"/>
          <w:lang w:val="en-US"/>
        </w:rPr>
        <w:t>These Terms and Conditions apply to (1) the booking and hire of the facilities; and (2) if required, the Accommodation in the school holiday periods only. These terms and conditions apply to all Guests using or staying in the Facilities and all Bookings.</w:t>
      </w:r>
    </w:p>
    <w:p w14:paraId="145A5858" w14:textId="722F5417" w:rsidR="24AD969F" w:rsidRDefault="24AD969F" w:rsidP="008856F6">
      <w:pPr>
        <w:pStyle w:val="ListParagraph"/>
        <w:numPr>
          <w:ilvl w:val="0"/>
          <w:numId w:val="1"/>
        </w:numPr>
        <w:spacing w:after="0"/>
        <w:ind w:left="284" w:hanging="284"/>
        <w:jc w:val="both"/>
        <w:rPr>
          <w:rFonts w:ascii="Arial" w:eastAsia="Arial" w:hAnsi="Arial" w:cs="Arial"/>
          <w:b/>
          <w:bCs/>
          <w:color w:val="000000" w:themeColor="text1"/>
          <w:sz w:val="17"/>
          <w:szCs w:val="17"/>
          <w:lang w:val="fr-FR"/>
        </w:rPr>
      </w:pPr>
      <w:r w:rsidRPr="20D7F307">
        <w:rPr>
          <w:rFonts w:ascii="Arial" w:eastAsia="Arial" w:hAnsi="Arial" w:cs="Arial"/>
          <w:b/>
          <w:bCs/>
          <w:color w:val="000000" w:themeColor="text1"/>
          <w:sz w:val="17"/>
          <w:szCs w:val="17"/>
          <w:lang w:val="fr-FR"/>
        </w:rPr>
        <w:t>Definitions</w:t>
      </w:r>
    </w:p>
    <w:p w14:paraId="59B37C2A" w14:textId="7B75761F" w:rsidR="24AD969F" w:rsidRDefault="24AD969F" w:rsidP="20D7F307">
      <w:pPr>
        <w:spacing w:after="0"/>
        <w:ind w:left="284"/>
        <w:jc w:val="both"/>
      </w:pPr>
      <w:r w:rsidRPr="20D7F307">
        <w:rPr>
          <w:rFonts w:ascii="Arial" w:eastAsia="Arial" w:hAnsi="Arial" w:cs="Arial"/>
          <w:color w:val="000000" w:themeColor="text1"/>
          <w:sz w:val="17"/>
          <w:szCs w:val="17"/>
          <w:lang w:val="en-US"/>
        </w:rPr>
        <w:t>The following definitions apply in these terms and conditions:</w:t>
      </w:r>
    </w:p>
    <w:p w14:paraId="5A9BCF33" w14:textId="6303D14A" w:rsidR="24AD969F" w:rsidRDefault="24AD969F" w:rsidP="20D7F307">
      <w:pPr>
        <w:spacing w:after="0"/>
        <w:ind w:left="284"/>
        <w:jc w:val="both"/>
      </w:pPr>
      <w:r w:rsidRPr="20D7F307">
        <w:rPr>
          <w:rFonts w:ascii="Arial" w:eastAsia="Arial" w:hAnsi="Arial" w:cs="Arial"/>
          <w:b/>
          <w:bCs/>
          <w:color w:val="000000" w:themeColor="text1"/>
          <w:sz w:val="17"/>
          <w:szCs w:val="17"/>
          <w:lang w:val="en-US"/>
        </w:rPr>
        <w:t xml:space="preserve">“Accommodation” </w:t>
      </w:r>
      <w:r w:rsidRPr="20D7F307">
        <w:rPr>
          <w:rFonts w:ascii="Arial" w:eastAsia="Arial" w:hAnsi="Arial" w:cs="Arial"/>
          <w:color w:val="000000" w:themeColor="text1"/>
          <w:sz w:val="17"/>
          <w:szCs w:val="17"/>
          <w:lang w:val="en-US"/>
        </w:rPr>
        <w:t>means the self-catering accommodation available in the school holidays only</w:t>
      </w:r>
    </w:p>
    <w:p w14:paraId="4A61E144" w14:textId="12FC6F81" w:rsidR="24AD969F" w:rsidRDefault="24AD969F" w:rsidP="20D7F307">
      <w:pPr>
        <w:spacing w:after="0"/>
        <w:ind w:left="284"/>
        <w:jc w:val="both"/>
      </w:pPr>
      <w:r w:rsidRPr="20D7F307">
        <w:rPr>
          <w:rFonts w:ascii="Arial" w:eastAsia="Arial" w:hAnsi="Arial" w:cs="Arial"/>
          <w:b/>
          <w:bCs/>
          <w:color w:val="000000" w:themeColor="text1"/>
          <w:sz w:val="17"/>
          <w:szCs w:val="17"/>
          <w:lang w:val="en-US"/>
        </w:rPr>
        <w:t>“Agreement”</w:t>
      </w:r>
      <w:r w:rsidRPr="20D7F307">
        <w:rPr>
          <w:rFonts w:ascii="Arial" w:eastAsia="Arial" w:hAnsi="Arial" w:cs="Arial"/>
          <w:color w:val="000000" w:themeColor="text1"/>
          <w:sz w:val="17"/>
          <w:szCs w:val="17"/>
          <w:lang w:val="en-US"/>
        </w:rPr>
        <w:t xml:space="preserve"> means this Agreement between (1) the Client, who may be referred to as </w:t>
      </w:r>
      <w:r w:rsidRPr="20D7F307">
        <w:rPr>
          <w:rFonts w:ascii="Arial" w:eastAsia="Arial" w:hAnsi="Arial" w:cs="Arial"/>
          <w:b/>
          <w:bCs/>
          <w:color w:val="000000" w:themeColor="text1"/>
          <w:sz w:val="17"/>
          <w:szCs w:val="17"/>
          <w:lang w:val="en-US"/>
        </w:rPr>
        <w:t>you</w:t>
      </w:r>
      <w:r w:rsidRPr="20D7F307">
        <w:rPr>
          <w:rFonts w:ascii="Arial" w:eastAsia="Arial" w:hAnsi="Arial" w:cs="Arial"/>
          <w:color w:val="000000" w:themeColor="text1"/>
          <w:sz w:val="17"/>
          <w:szCs w:val="17"/>
        </w:rPr>
        <w:t>,</w:t>
      </w:r>
      <w:r w:rsidRPr="20D7F307">
        <w:rPr>
          <w:rFonts w:ascii="Arial" w:eastAsia="Arial" w:hAnsi="Arial" w:cs="Arial"/>
          <w:b/>
          <w:bCs/>
          <w:color w:val="000000" w:themeColor="text1"/>
          <w:sz w:val="17"/>
          <w:szCs w:val="17"/>
          <w:lang w:val="en-US"/>
        </w:rPr>
        <w:t xml:space="preserve"> your</w:t>
      </w:r>
      <w:r w:rsidRPr="20D7F307">
        <w:rPr>
          <w:rFonts w:ascii="Arial" w:eastAsia="Arial" w:hAnsi="Arial" w:cs="Arial"/>
          <w:color w:val="000000" w:themeColor="text1"/>
          <w:sz w:val="17"/>
          <w:szCs w:val="17"/>
          <w:lang w:val="en-US"/>
        </w:rPr>
        <w:t xml:space="preserve"> or </w:t>
      </w:r>
      <w:r w:rsidRPr="20D7F307">
        <w:rPr>
          <w:rFonts w:ascii="Arial" w:eastAsia="Arial" w:hAnsi="Arial" w:cs="Arial"/>
          <w:b/>
          <w:bCs/>
          <w:color w:val="000000" w:themeColor="text1"/>
          <w:sz w:val="17"/>
          <w:szCs w:val="17"/>
          <w:lang w:val="en-US"/>
        </w:rPr>
        <w:t>yours</w:t>
      </w:r>
      <w:r w:rsidRPr="20D7F307">
        <w:rPr>
          <w:rFonts w:ascii="Arial" w:eastAsia="Arial" w:hAnsi="Arial" w:cs="Arial"/>
          <w:color w:val="000000" w:themeColor="text1"/>
          <w:sz w:val="17"/>
          <w:szCs w:val="17"/>
          <w:lang w:val="en-US"/>
        </w:rPr>
        <w:t xml:space="preserve"> as the context requires; and (2) MKEL, who may be referred to as </w:t>
      </w:r>
      <w:r w:rsidRPr="20D7F307">
        <w:rPr>
          <w:rFonts w:ascii="Arial" w:eastAsia="Arial" w:hAnsi="Arial" w:cs="Arial"/>
          <w:b/>
          <w:bCs/>
          <w:color w:val="000000" w:themeColor="text1"/>
          <w:sz w:val="17"/>
          <w:szCs w:val="17"/>
        </w:rPr>
        <w:t>us</w:t>
      </w:r>
      <w:r w:rsidRPr="20D7F307">
        <w:rPr>
          <w:rFonts w:ascii="Arial" w:eastAsia="Arial" w:hAnsi="Arial" w:cs="Arial"/>
          <w:color w:val="000000" w:themeColor="text1"/>
          <w:sz w:val="17"/>
          <w:szCs w:val="17"/>
        </w:rPr>
        <w:t xml:space="preserve">, </w:t>
      </w:r>
      <w:r w:rsidRPr="20D7F307">
        <w:rPr>
          <w:rFonts w:ascii="Arial" w:eastAsia="Arial" w:hAnsi="Arial" w:cs="Arial"/>
          <w:b/>
          <w:bCs/>
          <w:color w:val="000000" w:themeColor="text1"/>
          <w:sz w:val="17"/>
          <w:szCs w:val="17"/>
          <w:lang w:val="en-US"/>
        </w:rPr>
        <w:t>we</w:t>
      </w:r>
      <w:r w:rsidRPr="20D7F307">
        <w:rPr>
          <w:rFonts w:ascii="Arial" w:eastAsia="Arial" w:hAnsi="Arial" w:cs="Arial"/>
          <w:color w:val="000000" w:themeColor="text1"/>
          <w:sz w:val="17"/>
          <w:szCs w:val="17"/>
          <w:lang w:val="en-US"/>
        </w:rPr>
        <w:t xml:space="preserve"> and </w:t>
      </w:r>
      <w:proofErr w:type="gramStart"/>
      <w:r w:rsidRPr="20D7F307">
        <w:rPr>
          <w:rFonts w:ascii="Arial" w:eastAsia="Arial" w:hAnsi="Arial" w:cs="Arial"/>
          <w:b/>
          <w:bCs/>
          <w:color w:val="000000" w:themeColor="text1"/>
          <w:sz w:val="17"/>
          <w:szCs w:val="17"/>
          <w:lang w:val="fr"/>
        </w:rPr>
        <w:t>our</w:t>
      </w:r>
      <w:proofErr w:type="gramEnd"/>
      <w:r w:rsidRPr="20D7F307">
        <w:rPr>
          <w:rFonts w:ascii="Arial" w:eastAsia="Arial" w:hAnsi="Arial" w:cs="Arial"/>
          <w:color w:val="000000" w:themeColor="text1"/>
          <w:sz w:val="17"/>
          <w:szCs w:val="17"/>
          <w:lang w:val="en-US"/>
        </w:rPr>
        <w:t xml:space="preserve"> as the context requires, for the purposes of the hiring the Facilities, which incorporates the Booking Confirmation and these terms and conditions.</w:t>
      </w:r>
    </w:p>
    <w:p w14:paraId="53FD4475" w14:textId="00E418E1" w:rsidR="24AD969F" w:rsidRDefault="24AD969F" w:rsidP="20D7F307">
      <w:pPr>
        <w:spacing w:after="0"/>
        <w:ind w:left="284"/>
        <w:jc w:val="both"/>
      </w:pPr>
      <w:r w:rsidRPr="20D7F307">
        <w:rPr>
          <w:rFonts w:ascii="Arial" w:eastAsia="Arial" w:hAnsi="Arial" w:cs="Arial"/>
          <w:color w:val="000000" w:themeColor="text1"/>
          <w:sz w:val="17"/>
          <w:szCs w:val="17"/>
          <w:lang w:val="en-US"/>
        </w:rPr>
        <w:t>“</w:t>
      </w:r>
      <w:r w:rsidRPr="20D7F307">
        <w:rPr>
          <w:rFonts w:ascii="Arial" w:eastAsia="Arial" w:hAnsi="Arial" w:cs="Arial"/>
          <w:b/>
          <w:bCs/>
          <w:color w:val="000000" w:themeColor="text1"/>
          <w:sz w:val="17"/>
          <w:szCs w:val="17"/>
          <w:lang w:val="it"/>
        </w:rPr>
        <w:t>Arrival Date</w:t>
      </w:r>
      <w:r w:rsidRPr="20D7F307">
        <w:rPr>
          <w:rFonts w:ascii="Arial" w:eastAsia="Arial" w:hAnsi="Arial" w:cs="Arial"/>
          <w:color w:val="000000" w:themeColor="text1"/>
          <w:sz w:val="17"/>
          <w:szCs w:val="17"/>
          <w:lang w:val="en-US"/>
        </w:rPr>
        <w:t>” means the date from which the Facility will be provided to you</w:t>
      </w:r>
    </w:p>
    <w:p w14:paraId="20F01652" w14:textId="1F85FA80" w:rsidR="24AD969F" w:rsidRDefault="24AD969F" w:rsidP="20D7F307">
      <w:pPr>
        <w:spacing w:after="0"/>
        <w:ind w:left="284"/>
        <w:jc w:val="both"/>
      </w:pPr>
      <w:r w:rsidRPr="20D7F307">
        <w:rPr>
          <w:rFonts w:ascii="Arial" w:eastAsia="Arial" w:hAnsi="Arial" w:cs="Arial"/>
          <w:color w:val="000000" w:themeColor="text1"/>
          <w:sz w:val="17"/>
          <w:szCs w:val="17"/>
          <w:lang w:val="en-US"/>
        </w:rPr>
        <w:t>“</w:t>
      </w:r>
      <w:r w:rsidRPr="20D7F307">
        <w:rPr>
          <w:rFonts w:ascii="Arial" w:eastAsia="Arial" w:hAnsi="Arial" w:cs="Arial"/>
          <w:b/>
          <w:bCs/>
          <w:color w:val="000000" w:themeColor="text1"/>
          <w:sz w:val="17"/>
          <w:szCs w:val="17"/>
          <w:lang w:val="en-US"/>
        </w:rPr>
        <w:t>Booking Confirmation</w:t>
      </w:r>
      <w:r w:rsidRPr="20D7F307">
        <w:rPr>
          <w:rFonts w:ascii="Arial" w:eastAsia="Arial" w:hAnsi="Arial" w:cs="Arial"/>
          <w:color w:val="000000" w:themeColor="text1"/>
          <w:sz w:val="17"/>
          <w:szCs w:val="17"/>
          <w:lang w:val="en-US"/>
        </w:rPr>
        <w:t>” means the accepted Booking Form confirmed in writing by us.</w:t>
      </w:r>
    </w:p>
    <w:p w14:paraId="54F358CD" w14:textId="6C26E4FD" w:rsidR="24AD969F" w:rsidRDefault="24AD969F" w:rsidP="20D7F307">
      <w:pPr>
        <w:spacing w:after="0"/>
        <w:ind w:left="284"/>
        <w:jc w:val="both"/>
      </w:pPr>
      <w:r w:rsidRPr="20D7F307">
        <w:rPr>
          <w:rFonts w:ascii="Arial" w:eastAsia="Arial" w:hAnsi="Arial" w:cs="Arial"/>
          <w:color w:val="000000" w:themeColor="text1"/>
          <w:sz w:val="17"/>
          <w:szCs w:val="17"/>
          <w:lang w:val="en-US"/>
        </w:rPr>
        <w:t>“</w:t>
      </w:r>
      <w:r w:rsidRPr="20D7F307">
        <w:rPr>
          <w:rFonts w:ascii="Arial" w:eastAsia="Arial" w:hAnsi="Arial" w:cs="Arial"/>
          <w:b/>
          <w:bCs/>
          <w:color w:val="000000" w:themeColor="text1"/>
          <w:sz w:val="17"/>
          <w:szCs w:val="17"/>
          <w:lang w:val="en-US"/>
        </w:rPr>
        <w:t>Booking</w:t>
      </w:r>
      <w:r w:rsidRPr="20D7F307">
        <w:rPr>
          <w:rFonts w:ascii="Arial" w:eastAsia="Arial" w:hAnsi="Arial" w:cs="Arial"/>
          <w:color w:val="000000" w:themeColor="text1"/>
          <w:sz w:val="17"/>
          <w:szCs w:val="17"/>
          <w:lang w:val="en-US"/>
        </w:rPr>
        <w:t xml:space="preserve">” </w:t>
      </w:r>
      <w:r w:rsidRPr="20D7F307">
        <w:rPr>
          <w:rFonts w:ascii="Arial" w:eastAsia="Arial" w:hAnsi="Arial" w:cs="Arial"/>
          <w:color w:val="000000" w:themeColor="text1"/>
          <w:sz w:val="17"/>
          <w:szCs w:val="17"/>
        </w:rPr>
        <w:t xml:space="preserve">or </w:t>
      </w:r>
      <w:r w:rsidRPr="20D7F307">
        <w:rPr>
          <w:rFonts w:ascii="Arial" w:eastAsia="Arial" w:hAnsi="Arial" w:cs="Arial"/>
          <w:color w:val="000000" w:themeColor="text1"/>
          <w:sz w:val="17"/>
          <w:szCs w:val="17"/>
          <w:lang w:val="en-US"/>
        </w:rPr>
        <w:t>“</w:t>
      </w:r>
      <w:r w:rsidRPr="20D7F307">
        <w:rPr>
          <w:rFonts w:ascii="Arial" w:eastAsia="Arial" w:hAnsi="Arial" w:cs="Arial"/>
          <w:b/>
          <w:bCs/>
          <w:color w:val="000000" w:themeColor="text1"/>
          <w:sz w:val="17"/>
          <w:szCs w:val="17"/>
          <w:lang w:val="en-US"/>
        </w:rPr>
        <w:t>Bookings</w:t>
      </w:r>
      <w:r w:rsidRPr="20D7F307">
        <w:rPr>
          <w:rFonts w:ascii="Arial" w:eastAsia="Arial" w:hAnsi="Arial" w:cs="Arial"/>
          <w:color w:val="000000" w:themeColor="text1"/>
          <w:sz w:val="17"/>
          <w:szCs w:val="17"/>
          <w:lang w:val="en-US"/>
        </w:rPr>
        <w:t>” means the booking made by you for the Facilities and duration specified on the Booking Form, and confirmed by us in the Booking Confirmation.</w:t>
      </w:r>
    </w:p>
    <w:p w14:paraId="28D9A45B" w14:textId="6D24AEDC" w:rsidR="24AD969F" w:rsidRDefault="24AD969F" w:rsidP="20D7F307">
      <w:pPr>
        <w:spacing w:after="0"/>
        <w:ind w:left="284"/>
        <w:jc w:val="both"/>
      </w:pPr>
      <w:r w:rsidRPr="20D7F307">
        <w:rPr>
          <w:rFonts w:ascii="Arial" w:eastAsia="Arial" w:hAnsi="Arial" w:cs="Arial"/>
          <w:color w:val="000000" w:themeColor="text1"/>
          <w:sz w:val="17"/>
          <w:szCs w:val="17"/>
          <w:lang w:val="en-US"/>
        </w:rPr>
        <w:t>“</w:t>
      </w:r>
      <w:r w:rsidRPr="20D7F307">
        <w:rPr>
          <w:rFonts w:ascii="Arial" w:eastAsia="Arial" w:hAnsi="Arial" w:cs="Arial"/>
          <w:b/>
          <w:bCs/>
          <w:color w:val="000000" w:themeColor="text1"/>
          <w:sz w:val="17"/>
          <w:szCs w:val="17"/>
          <w:lang w:val="en-US"/>
        </w:rPr>
        <w:t>Booking Form</w:t>
      </w:r>
      <w:r w:rsidRPr="20D7F307">
        <w:rPr>
          <w:rFonts w:ascii="Arial" w:eastAsia="Arial" w:hAnsi="Arial" w:cs="Arial"/>
          <w:color w:val="000000" w:themeColor="text1"/>
          <w:sz w:val="17"/>
          <w:szCs w:val="17"/>
          <w:lang w:val="en-US"/>
        </w:rPr>
        <w:t xml:space="preserve">” means the form annexed to this Agreement that sets out the requirements of the Booking, including the Facilities available and pricing structure. </w:t>
      </w:r>
    </w:p>
    <w:p w14:paraId="03EE2208" w14:textId="4F8B668A" w:rsidR="24AD969F" w:rsidRDefault="24AD969F" w:rsidP="20D7F307">
      <w:pPr>
        <w:spacing w:after="0"/>
        <w:ind w:left="284"/>
        <w:jc w:val="both"/>
      </w:pPr>
      <w:r w:rsidRPr="20D7F307">
        <w:rPr>
          <w:rFonts w:ascii="Arial" w:eastAsia="Arial" w:hAnsi="Arial" w:cs="Arial"/>
          <w:color w:val="000000" w:themeColor="text1"/>
          <w:sz w:val="17"/>
          <w:szCs w:val="17"/>
          <w:lang w:val="en-US"/>
        </w:rPr>
        <w:t>“</w:t>
      </w:r>
      <w:r w:rsidRPr="20D7F307">
        <w:rPr>
          <w:rFonts w:ascii="Arial" w:eastAsia="Arial" w:hAnsi="Arial" w:cs="Arial"/>
          <w:b/>
          <w:bCs/>
          <w:color w:val="000000" w:themeColor="text1"/>
          <w:sz w:val="17"/>
          <w:szCs w:val="17"/>
        </w:rPr>
        <w:t>Client</w:t>
      </w:r>
      <w:r w:rsidRPr="20D7F307">
        <w:rPr>
          <w:rFonts w:ascii="Arial" w:eastAsia="Arial" w:hAnsi="Arial" w:cs="Arial"/>
          <w:color w:val="000000" w:themeColor="text1"/>
          <w:sz w:val="17"/>
          <w:szCs w:val="17"/>
          <w:lang w:val="en-US"/>
        </w:rPr>
        <w:t>” means the Organisation listed on the Booking Form or in the absence of an Organisation, the Key Person listed on the Booking Form.</w:t>
      </w:r>
    </w:p>
    <w:p w14:paraId="6BE2EE6F" w14:textId="67A91ABF" w:rsidR="24AD969F" w:rsidRDefault="24AD969F" w:rsidP="20D7F307">
      <w:pPr>
        <w:spacing w:after="0"/>
        <w:ind w:left="284"/>
        <w:jc w:val="both"/>
      </w:pPr>
      <w:r w:rsidRPr="20D7F307">
        <w:rPr>
          <w:rFonts w:ascii="Arial" w:eastAsia="Arial" w:hAnsi="Arial" w:cs="Arial"/>
          <w:color w:val="000000" w:themeColor="text1"/>
          <w:sz w:val="17"/>
          <w:szCs w:val="17"/>
          <w:lang w:val="en-US"/>
        </w:rPr>
        <w:t>“</w:t>
      </w:r>
      <w:r w:rsidRPr="20D7F307">
        <w:rPr>
          <w:rFonts w:ascii="Arial" w:eastAsia="Arial" w:hAnsi="Arial" w:cs="Arial"/>
          <w:b/>
          <w:bCs/>
          <w:color w:val="000000" w:themeColor="text1"/>
          <w:sz w:val="17"/>
          <w:szCs w:val="17"/>
          <w:lang w:val="nl"/>
        </w:rPr>
        <w:t>Facilities</w:t>
      </w:r>
      <w:r w:rsidRPr="20D7F307">
        <w:rPr>
          <w:rFonts w:ascii="Arial" w:eastAsia="Arial" w:hAnsi="Arial" w:cs="Arial"/>
          <w:color w:val="000000" w:themeColor="text1"/>
          <w:sz w:val="17"/>
          <w:szCs w:val="17"/>
          <w:lang w:val="en-US"/>
        </w:rPr>
        <w:t>” means the Facilities listed on the Booking Form (and “</w:t>
      </w:r>
      <w:r w:rsidRPr="20D7F307">
        <w:rPr>
          <w:rFonts w:ascii="Arial" w:eastAsia="Arial" w:hAnsi="Arial" w:cs="Arial"/>
          <w:b/>
          <w:bCs/>
          <w:color w:val="000000" w:themeColor="text1"/>
          <w:sz w:val="17"/>
          <w:szCs w:val="17"/>
          <w:lang w:val="en-US"/>
        </w:rPr>
        <w:t>Facility</w:t>
      </w:r>
      <w:r w:rsidRPr="20D7F307">
        <w:rPr>
          <w:rFonts w:ascii="Arial" w:eastAsia="Arial" w:hAnsi="Arial" w:cs="Arial"/>
          <w:color w:val="000000" w:themeColor="text1"/>
          <w:sz w:val="17"/>
          <w:szCs w:val="17"/>
          <w:lang w:val="en-US"/>
        </w:rPr>
        <w:t>” refers to any one of them) at Mount Kelly College and Prep School and includes the Accommodation as required.</w:t>
      </w:r>
    </w:p>
    <w:p w14:paraId="44B471DD" w14:textId="401896EA" w:rsidR="24AD969F" w:rsidRDefault="24AD969F" w:rsidP="20D7F307">
      <w:pPr>
        <w:spacing w:after="0"/>
        <w:ind w:left="284"/>
        <w:jc w:val="both"/>
      </w:pPr>
      <w:r w:rsidRPr="20D7F307">
        <w:rPr>
          <w:rFonts w:ascii="Arial" w:eastAsia="Arial" w:hAnsi="Arial" w:cs="Arial"/>
          <w:color w:val="000000" w:themeColor="text1"/>
          <w:sz w:val="17"/>
          <w:szCs w:val="17"/>
          <w:lang w:val="en-US"/>
        </w:rPr>
        <w:t>“</w:t>
      </w:r>
      <w:r w:rsidRPr="20D7F307">
        <w:rPr>
          <w:rFonts w:ascii="Arial" w:eastAsia="Arial" w:hAnsi="Arial" w:cs="Arial"/>
          <w:b/>
          <w:bCs/>
          <w:color w:val="000000" w:themeColor="text1"/>
          <w:sz w:val="17"/>
          <w:szCs w:val="17"/>
          <w:lang w:val="en-US"/>
        </w:rPr>
        <w:t>Guests</w:t>
      </w:r>
      <w:r w:rsidRPr="20D7F307">
        <w:rPr>
          <w:rFonts w:ascii="Arial" w:eastAsia="Arial" w:hAnsi="Arial" w:cs="Arial"/>
          <w:color w:val="000000" w:themeColor="text1"/>
          <w:sz w:val="17"/>
          <w:szCs w:val="17"/>
          <w:lang w:val="en-US"/>
        </w:rPr>
        <w:t>” means all persons who will use and/or occupy the Facilities in accordance with these terms and conditions</w:t>
      </w:r>
    </w:p>
    <w:p w14:paraId="54DDEB59" w14:textId="62788094" w:rsidR="24AD969F" w:rsidRDefault="24AD969F" w:rsidP="20D7F307">
      <w:pPr>
        <w:spacing w:after="0"/>
        <w:ind w:left="284"/>
        <w:jc w:val="both"/>
        <w:rPr>
          <w:rFonts w:ascii="Arial" w:eastAsia="Arial" w:hAnsi="Arial" w:cs="Arial"/>
          <w:color w:val="000000" w:themeColor="text1"/>
          <w:sz w:val="17"/>
          <w:szCs w:val="17"/>
          <w:lang w:val="en-US"/>
        </w:rPr>
      </w:pPr>
      <w:r w:rsidRPr="20D7F307">
        <w:rPr>
          <w:rFonts w:ascii="Arial" w:eastAsia="Arial" w:hAnsi="Arial" w:cs="Arial"/>
          <w:color w:val="000000" w:themeColor="text1"/>
          <w:sz w:val="17"/>
          <w:szCs w:val="17"/>
          <w:lang w:val="en-US"/>
        </w:rPr>
        <w:t>“</w:t>
      </w:r>
      <w:r w:rsidRPr="20D7F307">
        <w:rPr>
          <w:rFonts w:ascii="Arial" w:eastAsia="Arial" w:hAnsi="Arial" w:cs="Arial"/>
          <w:b/>
          <w:bCs/>
          <w:color w:val="000000" w:themeColor="text1"/>
          <w:sz w:val="17"/>
          <w:szCs w:val="17"/>
          <w:lang w:val="en-US"/>
        </w:rPr>
        <w:t>Safeguarding Policy</w:t>
      </w:r>
      <w:r w:rsidRPr="20D7F307">
        <w:rPr>
          <w:rFonts w:ascii="Arial" w:eastAsia="Arial" w:hAnsi="Arial" w:cs="Arial"/>
          <w:color w:val="000000" w:themeColor="text1"/>
          <w:sz w:val="17"/>
          <w:szCs w:val="17"/>
          <w:lang w:val="en-US"/>
        </w:rPr>
        <w:t>” means an Office for Standards in Education, Children’s Services and Skills (OFSTED) compliant document that sets out the approach to safeguarding the welfare of children and vulnerable adults and may refer to the policy of either party or both.</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607"/>
        <w:gridCol w:w="688"/>
        <w:gridCol w:w="52"/>
        <w:gridCol w:w="16"/>
        <w:gridCol w:w="1761"/>
        <w:gridCol w:w="6301"/>
      </w:tblGrid>
      <w:tr w:rsidR="008856F6" w:rsidRPr="0026719A" w14:paraId="2574F9D0" w14:textId="77777777" w:rsidTr="002B3B5E">
        <w:tc>
          <w:tcPr>
            <w:tcW w:w="498" w:type="dxa"/>
          </w:tcPr>
          <w:p w14:paraId="6459B70A"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2.</w:t>
            </w:r>
          </w:p>
        </w:tc>
        <w:tc>
          <w:tcPr>
            <w:tcW w:w="9425" w:type="dxa"/>
            <w:gridSpan w:val="6"/>
          </w:tcPr>
          <w:p w14:paraId="60CFF849"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The Booking</w:t>
            </w:r>
          </w:p>
        </w:tc>
      </w:tr>
      <w:tr w:rsidR="008856F6" w:rsidRPr="0026719A" w14:paraId="6FFB724D" w14:textId="77777777" w:rsidTr="002B3B5E">
        <w:tc>
          <w:tcPr>
            <w:tcW w:w="498" w:type="dxa"/>
          </w:tcPr>
          <w:p w14:paraId="13A06C9E" w14:textId="77777777" w:rsidR="008856F6" w:rsidRPr="0026719A" w:rsidRDefault="008856F6" w:rsidP="009A7E85">
            <w:pPr>
              <w:rPr>
                <w:rFonts w:ascii="Arial" w:hAnsi="Arial" w:cs="Arial"/>
                <w:sz w:val="17"/>
                <w:szCs w:val="17"/>
              </w:rPr>
            </w:pPr>
          </w:p>
        </w:tc>
        <w:tc>
          <w:tcPr>
            <w:tcW w:w="607" w:type="dxa"/>
          </w:tcPr>
          <w:p w14:paraId="0C73AAE4" w14:textId="77777777" w:rsidR="008856F6" w:rsidRPr="0026719A" w:rsidRDefault="008856F6" w:rsidP="009A7E85">
            <w:pPr>
              <w:rPr>
                <w:rFonts w:ascii="Arial" w:hAnsi="Arial" w:cs="Arial"/>
                <w:sz w:val="17"/>
                <w:szCs w:val="17"/>
              </w:rPr>
            </w:pPr>
            <w:r w:rsidRPr="0026719A">
              <w:rPr>
                <w:rFonts w:ascii="Arial" w:hAnsi="Arial" w:cs="Arial"/>
                <w:sz w:val="17"/>
                <w:szCs w:val="17"/>
              </w:rPr>
              <w:t>2.1</w:t>
            </w:r>
          </w:p>
        </w:tc>
        <w:tc>
          <w:tcPr>
            <w:tcW w:w="8818" w:type="dxa"/>
            <w:gridSpan w:val="5"/>
          </w:tcPr>
          <w:p w14:paraId="4C6F96DD" w14:textId="77777777" w:rsidR="008856F6" w:rsidRPr="0026719A" w:rsidRDefault="008856F6" w:rsidP="009A7E85">
            <w:pPr>
              <w:jc w:val="both"/>
              <w:rPr>
                <w:rFonts w:ascii="Arial" w:hAnsi="Arial" w:cs="Arial"/>
                <w:sz w:val="17"/>
                <w:szCs w:val="17"/>
              </w:rPr>
            </w:pPr>
            <w:r w:rsidRPr="0F14ED22">
              <w:rPr>
                <w:rFonts w:ascii="Arial" w:eastAsia="Arial" w:hAnsi="Arial" w:cs="Arial"/>
                <w:color w:val="000000" w:themeColor="text1"/>
                <w:sz w:val="17"/>
                <w:szCs w:val="17"/>
                <w:lang w:val="en-US"/>
              </w:rPr>
              <w:t>After we receive an enquiry from you, a Booking Form will be sent to you along with a copy of this Agreement. Please ensure you have read this Agreement fully and once read please sign the Booking Form to confirm you have read and accepted our Terms and Conditions. After we receive your signed Booking Form, we will contact you with a quote for the hire of our Facilities and we will require a payment of either the full balance due or a deposit (the “</w:t>
            </w:r>
            <w:r w:rsidRPr="0F14ED22">
              <w:rPr>
                <w:rFonts w:ascii="Arial" w:eastAsia="Arial" w:hAnsi="Arial" w:cs="Arial"/>
                <w:b/>
                <w:bCs/>
                <w:color w:val="000000" w:themeColor="text1"/>
                <w:sz w:val="17"/>
                <w:szCs w:val="17"/>
                <w:lang w:val="en-US"/>
              </w:rPr>
              <w:t>Payment</w:t>
            </w:r>
            <w:r w:rsidRPr="0F14ED22">
              <w:rPr>
                <w:rFonts w:ascii="Arial" w:eastAsia="Arial" w:hAnsi="Arial" w:cs="Arial"/>
                <w:color w:val="000000" w:themeColor="text1"/>
                <w:sz w:val="17"/>
                <w:szCs w:val="17"/>
                <w:lang w:val="en-US"/>
              </w:rPr>
              <w:t xml:space="preserve">”). Payment will be required to complete your Booking. After Payment we will send out to you a Booking Confirmation letter to </w:t>
            </w:r>
            <w:proofErr w:type="spellStart"/>
            <w:r w:rsidRPr="0F14ED22">
              <w:rPr>
                <w:rFonts w:ascii="Arial" w:eastAsia="Arial" w:hAnsi="Arial" w:cs="Arial"/>
                <w:color w:val="000000" w:themeColor="text1"/>
                <w:sz w:val="17"/>
                <w:szCs w:val="17"/>
                <w:lang w:val="en-US"/>
              </w:rPr>
              <w:t>summarise</w:t>
            </w:r>
            <w:proofErr w:type="spellEnd"/>
            <w:r w:rsidRPr="0F14ED22">
              <w:rPr>
                <w:rFonts w:ascii="Arial" w:eastAsia="Arial" w:hAnsi="Arial" w:cs="Arial"/>
                <w:color w:val="000000" w:themeColor="text1"/>
                <w:sz w:val="17"/>
                <w:szCs w:val="17"/>
                <w:lang w:val="en-US"/>
              </w:rPr>
              <w:t xml:space="preserve"> </w:t>
            </w:r>
            <w:proofErr w:type="gramStart"/>
            <w:r w:rsidRPr="0F14ED22">
              <w:rPr>
                <w:rFonts w:ascii="Arial" w:eastAsia="Arial" w:hAnsi="Arial" w:cs="Arial"/>
                <w:color w:val="000000" w:themeColor="text1"/>
                <w:sz w:val="17"/>
                <w:szCs w:val="17"/>
                <w:lang w:val="en-US"/>
              </w:rPr>
              <w:t>your</w:t>
            </w:r>
            <w:proofErr w:type="gramEnd"/>
            <w:r w:rsidRPr="0F14ED22">
              <w:rPr>
                <w:rFonts w:ascii="Arial" w:eastAsia="Arial" w:hAnsi="Arial" w:cs="Arial"/>
                <w:color w:val="000000" w:themeColor="text1"/>
                <w:sz w:val="17"/>
                <w:szCs w:val="17"/>
                <w:lang w:val="en-US"/>
              </w:rPr>
              <w:t xml:space="preserve"> Booking within 14 days.</w:t>
            </w:r>
          </w:p>
        </w:tc>
      </w:tr>
      <w:tr w:rsidR="008856F6" w:rsidRPr="0026719A" w14:paraId="296220E5" w14:textId="77777777" w:rsidTr="002B3B5E">
        <w:tc>
          <w:tcPr>
            <w:tcW w:w="498" w:type="dxa"/>
          </w:tcPr>
          <w:p w14:paraId="1C5CE1E5" w14:textId="77777777" w:rsidR="008856F6" w:rsidRPr="0026719A" w:rsidRDefault="008856F6" w:rsidP="009A7E85">
            <w:pPr>
              <w:rPr>
                <w:rFonts w:ascii="Arial" w:hAnsi="Arial" w:cs="Arial"/>
                <w:sz w:val="17"/>
                <w:szCs w:val="17"/>
              </w:rPr>
            </w:pPr>
          </w:p>
        </w:tc>
        <w:tc>
          <w:tcPr>
            <w:tcW w:w="607" w:type="dxa"/>
          </w:tcPr>
          <w:p w14:paraId="3252D3A7" w14:textId="77777777" w:rsidR="008856F6" w:rsidRPr="0026719A" w:rsidRDefault="008856F6" w:rsidP="009A7E85">
            <w:pPr>
              <w:rPr>
                <w:rFonts w:ascii="Arial" w:hAnsi="Arial" w:cs="Arial"/>
                <w:sz w:val="17"/>
                <w:szCs w:val="17"/>
              </w:rPr>
            </w:pPr>
            <w:r w:rsidRPr="0026719A">
              <w:rPr>
                <w:rFonts w:ascii="Arial" w:hAnsi="Arial" w:cs="Arial"/>
                <w:sz w:val="17"/>
                <w:szCs w:val="17"/>
              </w:rPr>
              <w:t>2.2</w:t>
            </w:r>
          </w:p>
        </w:tc>
        <w:tc>
          <w:tcPr>
            <w:tcW w:w="8818" w:type="dxa"/>
            <w:gridSpan w:val="5"/>
          </w:tcPr>
          <w:p w14:paraId="2E8E6FC2"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If we have not received a completed Booking Form, with the Payment as required, we will assume that you do not wish to proceed with the hire of our Facilities and may, at our discretion, not proceed with your booking.</w:t>
            </w:r>
          </w:p>
        </w:tc>
      </w:tr>
      <w:tr w:rsidR="008856F6" w:rsidRPr="0026719A" w14:paraId="188E0704" w14:textId="77777777" w:rsidTr="002B3B5E">
        <w:tc>
          <w:tcPr>
            <w:tcW w:w="498" w:type="dxa"/>
          </w:tcPr>
          <w:p w14:paraId="3494CC9B" w14:textId="77777777" w:rsidR="008856F6" w:rsidRPr="0026719A" w:rsidRDefault="008856F6" w:rsidP="009A7E85">
            <w:pPr>
              <w:rPr>
                <w:rFonts w:ascii="Arial" w:hAnsi="Arial" w:cs="Arial"/>
                <w:sz w:val="17"/>
                <w:szCs w:val="17"/>
              </w:rPr>
            </w:pPr>
          </w:p>
        </w:tc>
        <w:tc>
          <w:tcPr>
            <w:tcW w:w="607" w:type="dxa"/>
          </w:tcPr>
          <w:p w14:paraId="4B7A20DD" w14:textId="77777777" w:rsidR="008856F6" w:rsidRPr="0026719A" w:rsidRDefault="008856F6" w:rsidP="009A7E85">
            <w:pPr>
              <w:rPr>
                <w:rFonts w:ascii="Arial" w:hAnsi="Arial" w:cs="Arial"/>
                <w:sz w:val="17"/>
                <w:szCs w:val="17"/>
              </w:rPr>
            </w:pPr>
            <w:r w:rsidRPr="0026719A">
              <w:rPr>
                <w:rFonts w:ascii="Arial" w:hAnsi="Arial" w:cs="Arial"/>
                <w:sz w:val="17"/>
                <w:szCs w:val="17"/>
              </w:rPr>
              <w:t>2.3</w:t>
            </w:r>
          </w:p>
        </w:tc>
        <w:tc>
          <w:tcPr>
            <w:tcW w:w="8818" w:type="dxa"/>
            <w:gridSpan w:val="5"/>
          </w:tcPr>
          <w:p w14:paraId="274B8DDC"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If there are any changes or cancellations by you after the date of the Booking Confirmation then cancellation charges as set out in clause 4.1 may apply.</w:t>
            </w:r>
          </w:p>
        </w:tc>
      </w:tr>
      <w:tr w:rsidR="008856F6" w:rsidRPr="0026719A" w14:paraId="09157C73" w14:textId="77777777" w:rsidTr="002B3B5E">
        <w:tc>
          <w:tcPr>
            <w:tcW w:w="498" w:type="dxa"/>
          </w:tcPr>
          <w:p w14:paraId="1BAFF2FB" w14:textId="77777777" w:rsidR="008856F6" w:rsidRPr="0026719A" w:rsidRDefault="008856F6" w:rsidP="009A7E85">
            <w:pPr>
              <w:rPr>
                <w:rFonts w:ascii="Arial" w:hAnsi="Arial" w:cs="Arial"/>
                <w:sz w:val="17"/>
                <w:szCs w:val="17"/>
              </w:rPr>
            </w:pPr>
          </w:p>
        </w:tc>
        <w:tc>
          <w:tcPr>
            <w:tcW w:w="607" w:type="dxa"/>
          </w:tcPr>
          <w:p w14:paraId="48094872" w14:textId="77777777" w:rsidR="008856F6" w:rsidRPr="0026719A" w:rsidRDefault="008856F6" w:rsidP="009A7E85">
            <w:pPr>
              <w:rPr>
                <w:rFonts w:ascii="Arial" w:hAnsi="Arial" w:cs="Arial"/>
                <w:sz w:val="17"/>
                <w:szCs w:val="17"/>
              </w:rPr>
            </w:pPr>
            <w:r w:rsidRPr="0026719A">
              <w:rPr>
                <w:rFonts w:ascii="Arial" w:hAnsi="Arial" w:cs="Arial"/>
                <w:sz w:val="17"/>
                <w:szCs w:val="17"/>
              </w:rPr>
              <w:t>2.4</w:t>
            </w:r>
          </w:p>
        </w:tc>
        <w:tc>
          <w:tcPr>
            <w:tcW w:w="8818" w:type="dxa"/>
            <w:gridSpan w:val="5"/>
          </w:tcPr>
          <w:p w14:paraId="272D1F46"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If you or any of the Guests have a disability and require special provision to be made at any of our Facilities, you must notify us of your requirements before making your Booking. We will confirm to you in the Booking Confirmation the special provisions that we are able to provide to you and you must ensure that these provisions are suitable for your needs before arrival. In the event that the Facility provided to you is not suitable for your needs in accordance with this clause, then you may cancel this Agreement at any time without liability to us and clause 4.1 shall not apply.</w:t>
            </w:r>
          </w:p>
        </w:tc>
      </w:tr>
      <w:tr w:rsidR="008856F6" w:rsidRPr="0026719A" w14:paraId="511A2F52" w14:textId="77777777" w:rsidTr="002B3B5E">
        <w:tc>
          <w:tcPr>
            <w:tcW w:w="498" w:type="dxa"/>
          </w:tcPr>
          <w:p w14:paraId="18540E36" w14:textId="77777777" w:rsidR="008856F6" w:rsidRPr="0026719A" w:rsidRDefault="008856F6" w:rsidP="009A7E85">
            <w:pPr>
              <w:rPr>
                <w:rFonts w:ascii="Arial" w:hAnsi="Arial" w:cs="Arial"/>
                <w:sz w:val="17"/>
                <w:szCs w:val="17"/>
              </w:rPr>
            </w:pPr>
          </w:p>
        </w:tc>
        <w:tc>
          <w:tcPr>
            <w:tcW w:w="607" w:type="dxa"/>
          </w:tcPr>
          <w:p w14:paraId="6BB1FD90" w14:textId="77777777" w:rsidR="008856F6" w:rsidRPr="0026719A" w:rsidRDefault="008856F6" w:rsidP="009A7E85">
            <w:pPr>
              <w:rPr>
                <w:rFonts w:ascii="Arial" w:hAnsi="Arial" w:cs="Arial"/>
                <w:sz w:val="17"/>
                <w:szCs w:val="17"/>
              </w:rPr>
            </w:pPr>
            <w:r w:rsidRPr="0026719A">
              <w:rPr>
                <w:rFonts w:ascii="Arial" w:hAnsi="Arial" w:cs="Arial"/>
                <w:sz w:val="17"/>
                <w:szCs w:val="17"/>
              </w:rPr>
              <w:t>2.5</w:t>
            </w:r>
          </w:p>
        </w:tc>
        <w:tc>
          <w:tcPr>
            <w:tcW w:w="8818" w:type="dxa"/>
            <w:gridSpan w:val="5"/>
          </w:tcPr>
          <w:p w14:paraId="26597640" w14:textId="527533F9" w:rsidR="008856F6" w:rsidRPr="0026719A" w:rsidRDefault="3B744149" w:rsidP="009A7E85">
            <w:pPr>
              <w:jc w:val="both"/>
              <w:rPr>
                <w:rFonts w:ascii="Arial" w:hAnsi="Arial" w:cs="Arial"/>
                <w:sz w:val="17"/>
                <w:szCs w:val="17"/>
              </w:rPr>
            </w:pPr>
            <w:r w:rsidRPr="002B3B5E">
              <w:rPr>
                <w:rFonts w:ascii="Arial" w:eastAsia="Arial" w:hAnsi="Arial" w:cs="Arial"/>
                <w:color w:val="000000" w:themeColor="text1"/>
                <w:sz w:val="17"/>
                <w:szCs w:val="17"/>
                <w:lang w:val="en-US"/>
              </w:rPr>
              <w:t xml:space="preserve">If you or any of the Guests have any special requests regarding the use of the Facilities (“the Special Request”) then you must notify us of your request at the time of making your Booking. The Special Request will be noted in the Booking Confirmation. We will use reasonable </w:t>
            </w:r>
            <w:r w:rsidR="585C3AE8" w:rsidRPr="002B3B5E">
              <w:rPr>
                <w:rFonts w:ascii="Arial" w:eastAsia="Arial" w:hAnsi="Arial" w:cs="Arial"/>
                <w:color w:val="000000" w:themeColor="text1"/>
                <w:sz w:val="17"/>
                <w:szCs w:val="17"/>
                <w:lang w:val="en-US"/>
              </w:rPr>
              <w:t>endeavors</w:t>
            </w:r>
            <w:r w:rsidRPr="002B3B5E">
              <w:rPr>
                <w:rFonts w:ascii="Arial" w:eastAsia="Arial" w:hAnsi="Arial" w:cs="Arial"/>
                <w:color w:val="000000" w:themeColor="text1"/>
                <w:sz w:val="17"/>
                <w:szCs w:val="17"/>
                <w:lang w:val="en-US"/>
              </w:rPr>
              <w:t xml:space="preserve"> to ensure that we can meet all reasonable Special Requests. </w:t>
            </w:r>
            <w:r w:rsidR="780EFE88" w:rsidRPr="002B3B5E">
              <w:rPr>
                <w:rFonts w:ascii="Arial" w:eastAsia="Arial" w:hAnsi="Arial" w:cs="Arial"/>
                <w:color w:val="000000" w:themeColor="text1"/>
                <w:sz w:val="17"/>
                <w:szCs w:val="17"/>
                <w:lang w:val="en-US"/>
              </w:rPr>
              <w:t>However,</w:t>
            </w:r>
            <w:r w:rsidRPr="002B3B5E">
              <w:rPr>
                <w:rFonts w:ascii="Arial" w:eastAsia="Arial" w:hAnsi="Arial" w:cs="Arial"/>
                <w:color w:val="000000" w:themeColor="text1"/>
                <w:sz w:val="17"/>
                <w:szCs w:val="17"/>
                <w:lang w:val="en-US"/>
              </w:rPr>
              <w:t xml:space="preserve"> all rooms, equipment</w:t>
            </w:r>
            <w:r w:rsidR="349B62DF" w:rsidRPr="002B3B5E">
              <w:rPr>
                <w:rFonts w:ascii="Arial" w:eastAsia="Arial" w:hAnsi="Arial" w:cs="Arial"/>
                <w:color w:val="000000" w:themeColor="text1"/>
                <w:sz w:val="17"/>
                <w:szCs w:val="17"/>
                <w:lang w:val="en-US"/>
              </w:rPr>
              <w:t>, and furniture</w:t>
            </w:r>
            <w:r w:rsidRPr="002B3B5E">
              <w:rPr>
                <w:rFonts w:ascii="Arial" w:eastAsia="Arial" w:hAnsi="Arial" w:cs="Arial"/>
                <w:color w:val="000000" w:themeColor="text1"/>
                <w:sz w:val="17"/>
                <w:szCs w:val="17"/>
                <w:lang w:val="en-US"/>
              </w:rPr>
              <w:t xml:space="preserve"> at the Facilities are subject to availability and accordingly we cannot guarantee that the Special Request will be provided.</w:t>
            </w:r>
          </w:p>
        </w:tc>
      </w:tr>
      <w:tr w:rsidR="008856F6" w:rsidRPr="0026719A" w14:paraId="470AE927" w14:textId="77777777" w:rsidTr="002B3B5E">
        <w:tc>
          <w:tcPr>
            <w:tcW w:w="498" w:type="dxa"/>
          </w:tcPr>
          <w:p w14:paraId="74962DDC"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3.</w:t>
            </w:r>
          </w:p>
        </w:tc>
        <w:tc>
          <w:tcPr>
            <w:tcW w:w="9425" w:type="dxa"/>
            <w:gridSpan w:val="6"/>
          </w:tcPr>
          <w:p w14:paraId="406A3F4B"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Our Agreement</w:t>
            </w:r>
          </w:p>
        </w:tc>
      </w:tr>
      <w:tr w:rsidR="008856F6" w:rsidRPr="0026719A" w14:paraId="0EAB3345" w14:textId="77777777" w:rsidTr="002B3B5E">
        <w:tc>
          <w:tcPr>
            <w:tcW w:w="498" w:type="dxa"/>
          </w:tcPr>
          <w:p w14:paraId="089F4CE5" w14:textId="77777777" w:rsidR="008856F6" w:rsidRPr="0026719A" w:rsidRDefault="008856F6" w:rsidP="009A7E85">
            <w:pPr>
              <w:rPr>
                <w:rFonts w:ascii="Arial" w:hAnsi="Arial" w:cs="Arial"/>
                <w:sz w:val="17"/>
                <w:szCs w:val="17"/>
              </w:rPr>
            </w:pPr>
          </w:p>
        </w:tc>
        <w:tc>
          <w:tcPr>
            <w:tcW w:w="607" w:type="dxa"/>
          </w:tcPr>
          <w:p w14:paraId="6255AADB" w14:textId="77777777" w:rsidR="008856F6" w:rsidRPr="0026719A" w:rsidRDefault="008856F6" w:rsidP="009A7E85">
            <w:pPr>
              <w:rPr>
                <w:rFonts w:ascii="Arial" w:hAnsi="Arial" w:cs="Arial"/>
                <w:sz w:val="17"/>
                <w:szCs w:val="17"/>
              </w:rPr>
            </w:pPr>
            <w:r w:rsidRPr="0026719A">
              <w:rPr>
                <w:rFonts w:ascii="Arial" w:hAnsi="Arial" w:cs="Arial"/>
                <w:sz w:val="17"/>
                <w:szCs w:val="17"/>
              </w:rPr>
              <w:t>3.1</w:t>
            </w:r>
          </w:p>
        </w:tc>
        <w:tc>
          <w:tcPr>
            <w:tcW w:w="8818" w:type="dxa"/>
            <w:gridSpan w:val="5"/>
          </w:tcPr>
          <w:p w14:paraId="0B888035"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These terms and conditions form part of this Agreement and should be read accordingly.</w:t>
            </w:r>
          </w:p>
        </w:tc>
      </w:tr>
      <w:tr w:rsidR="008856F6" w:rsidRPr="0026719A" w14:paraId="7897BDF3" w14:textId="77777777" w:rsidTr="002B3B5E">
        <w:tc>
          <w:tcPr>
            <w:tcW w:w="498" w:type="dxa"/>
          </w:tcPr>
          <w:p w14:paraId="58DA9284" w14:textId="77777777" w:rsidR="008856F6" w:rsidRPr="0026719A" w:rsidRDefault="008856F6" w:rsidP="009A7E85">
            <w:pPr>
              <w:rPr>
                <w:rFonts w:ascii="Arial" w:hAnsi="Arial" w:cs="Arial"/>
                <w:sz w:val="17"/>
                <w:szCs w:val="17"/>
              </w:rPr>
            </w:pPr>
          </w:p>
        </w:tc>
        <w:tc>
          <w:tcPr>
            <w:tcW w:w="607" w:type="dxa"/>
          </w:tcPr>
          <w:p w14:paraId="5433B17C" w14:textId="77777777" w:rsidR="008856F6" w:rsidRPr="0026719A" w:rsidRDefault="008856F6" w:rsidP="009A7E85">
            <w:pPr>
              <w:rPr>
                <w:rFonts w:ascii="Arial" w:hAnsi="Arial" w:cs="Arial"/>
                <w:sz w:val="17"/>
                <w:szCs w:val="17"/>
              </w:rPr>
            </w:pPr>
            <w:r w:rsidRPr="0026719A">
              <w:rPr>
                <w:rFonts w:ascii="Arial" w:hAnsi="Arial" w:cs="Arial"/>
                <w:sz w:val="17"/>
                <w:szCs w:val="17"/>
              </w:rPr>
              <w:t>3.2</w:t>
            </w:r>
          </w:p>
        </w:tc>
        <w:tc>
          <w:tcPr>
            <w:tcW w:w="8818" w:type="dxa"/>
            <w:gridSpan w:val="5"/>
          </w:tcPr>
          <w:p w14:paraId="5E2CD296"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This Agreement will take effect once we have received a completed Booking Form and Payment from you in accordance with clause 2.</w:t>
            </w:r>
          </w:p>
        </w:tc>
      </w:tr>
      <w:tr w:rsidR="008856F6" w:rsidRPr="0026719A" w14:paraId="6F16AAAD" w14:textId="77777777" w:rsidTr="002B3B5E">
        <w:tc>
          <w:tcPr>
            <w:tcW w:w="498" w:type="dxa"/>
          </w:tcPr>
          <w:p w14:paraId="705EFDF9" w14:textId="77777777" w:rsidR="008856F6" w:rsidRPr="0026719A" w:rsidRDefault="008856F6" w:rsidP="009A7E85">
            <w:pPr>
              <w:rPr>
                <w:rFonts w:ascii="Arial" w:hAnsi="Arial" w:cs="Arial"/>
                <w:sz w:val="17"/>
                <w:szCs w:val="17"/>
              </w:rPr>
            </w:pPr>
          </w:p>
        </w:tc>
        <w:tc>
          <w:tcPr>
            <w:tcW w:w="607" w:type="dxa"/>
          </w:tcPr>
          <w:p w14:paraId="07422C7A" w14:textId="77777777" w:rsidR="008856F6" w:rsidRPr="0026719A" w:rsidRDefault="008856F6" w:rsidP="009A7E85">
            <w:pPr>
              <w:rPr>
                <w:rFonts w:ascii="Arial" w:hAnsi="Arial" w:cs="Arial"/>
                <w:sz w:val="17"/>
                <w:szCs w:val="17"/>
              </w:rPr>
            </w:pPr>
            <w:r w:rsidRPr="0026719A">
              <w:rPr>
                <w:rFonts w:ascii="Arial" w:hAnsi="Arial" w:cs="Arial"/>
                <w:sz w:val="17"/>
                <w:szCs w:val="17"/>
              </w:rPr>
              <w:t>3.3</w:t>
            </w:r>
          </w:p>
        </w:tc>
        <w:tc>
          <w:tcPr>
            <w:tcW w:w="8818" w:type="dxa"/>
            <w:gridSpan w:val="5"/>
          </w:tcPr>
          <w:p w14:paraId="10B0F0E8"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 xml:space="preserve">These terms and conditions are the only terms of the Agreement and replace any previous agreement or understanding. This Agreement is between you and us and you may not transfer your rights under it to any other person or organisation. Our website and marketing material is correct at the time of </w:t>
            </w:r>
            <w:proofErr w:type="gramStart"/>
            <w:r w:rsidRPr="0026719A">
              <w:rPr>
                <w:rFonts w:ascii="Arial" w:eastAsia="Arial" w:hAnsi="Arial" w:cs="Arial"/>
                <w:color w:val="000000" w:themeColor="text1"/>
                <w:sz w:val="17"/>
                <w:szCs w:val="17"/>
                <w:lang w:val="en-US"/>
              </w:rPr>
              <w:t>publication,</w:t>
            </w:r>
            <w:proofErr w:type="gramEnd"/>
            <w:r w:rsidRPr="0026719A">
              <w:rPr>
                <w:rFonts w:ascii="Arial" w:eastAsia="Arial" w:hAnsi="Arial" w:cs="Arial"/>
                <w:color w:val="000000" w:themeColor="text1"/>
                <w:sz w:val="17"/>
                <w:szCs w:val="17"/>
                <w:lang w:val="en-US"/>
              </w:rPr>
              <w:t xml:space="preserve"> however changes may be made to the Facilities in advance of the website or marketing material being updated. You should check the details of the Facilities with our staff prior to returning the completed Booking Form to us and submitting Payment. We will not be responsible for the Facilities differing from any descriptions of them as set out on our website or marketing material.</w:t>
            </w:r>
          </w:p>
        </w:tc>
      </w:tr>
      <w:tr w:rsidR="008856F6" w:rsidRPr="0026719A" w14:paraId="69598B5C" w14:textId="77777777" w:rsidTr="002B3B5E">
        <w:tc>
          <w:tcPr>
            <w:tcW w:w="498" w:type="dxa"/>
          </w:tcPr>
          <w:p w14:paraId="539EAA1B" w14:textId="77777777" w:rsidR="008856F6" w:rsidRPr="0026719A" w:rsidRDefault="008856F6" w:rsidP="009A7E85">
            <w:pPr>
              <w:rPr>
                <w:rFonts w:ascii="Arial" w:hAnsi="Arial" w:cs="Arial"/>
                <w:sz w:val="17"/>
                <w:szCs w:val="17"/>
              </w:rPr>
            </w:pPr>
          </w:p>
        </w:tc>
        <w:tc>
          <w:tcPr>
            <w:tcW w:w="607" w:type="dxa"/>
          </w:tcPr>
          <w:p w14:paraId="08F0A002" w14:textId="77777777" w:rsidR="008856F6" w:rsidRPr="0026719A" w:rsidRDefault="008856F6" w:rsidP="009A7E85">
            <w:pPr>
              <w:rPr>
                <w:rFonts w:ascii="Arial" w:hAnsi="Arial" w:cs="Arial"/>
                <w:sz w:val="17"/>
                <w:szCs w:val="17"/>
              </w:rPr>
            </w:pPr>
            <w:r w:rsidRPr="0026719A">
              <w:rPr>
                <w:rFonts w:ascii="Arial" w:hAnsi="Arial" w:cs="Arial"/>
                <w:sz w:val="17"/>
                <w:szCs w:val="17"/>
              </w:rPr>
              <w:t>3.4</w:t>
            </w:r>
          </w:p>
        </w:tc>
        <w:tc>
          <w:tcPr>
            <w:tcW w:w="8818" w:type="dxa"/>
            <w:gridSpan w:val="5"/>
          </w:tcPr>
          <w:p w14:paraId="12372A2C"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We cannot enter into an Agreement or accept a Booking from any person who is under the age of 18 however children under the age of 18 may be Guests provided that you comply with the provisions of clause 8.1.3. The person responsible for making the booking on behalf of the Client (Key Person) must have full authority to make Booking on behalf of any Client who is a limited company, association or other entity and by signing a copy of these terms you warrant that if the case.</w:t>
            </w:r>
          </w:p>
        </w:tc>
      </w:tr>
      <w:tr w:rsidR="008856F6" w:rsidRPr="0026719A" w14:paraId="1F5A693B" w14:textId="77777777" w:rsidTr="002B3B5E">
        <w:tc>
          <w:tcPr>
            <w:tcW w:w="498" w:type="dxa"/>
          </w:tcPr>
          <w:p w14:paraId="2B443D29"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4.</w:t>
            </w:r>
          </w:p>
        </w:tc>
        <w:tc>
          <w:tcPr>
            <w:tcW w:w="9425" w:type="dxa"/>
            <w:gridSpan w:val="6"/>
          </w:tcPr>
          <w:p w14:paraId="73EB2795"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Cancellation and Changes</w:t>
            </w:r>
          </w:p>
        </w:tc>
      </w:tr>
      <w:tr w:rsidR="008856F6" w:rsidRPr="0026719A" w14:paraId="7B1683AF" w14:textId="77777777" w:rsidTr="002B3B5E">
        <w:tc>
          <w:tcPr>
            <w:tcW w:w="498" w:type="dxa"/>
          </w:tcPr>
          <w:p w14:paraId="6A83B7B3" w14:textId="77777777" w:rsidR="008856F6" w:rsidRPr="0026719A" w:rsidRDefault="008856F6" w:rsidP="009A7E85">
            <w:pPr>
              <w:rPr>
                <w:rFonts w:ascii="Arial" w:hAnsi="Arial" w:cs="Arial"/>
                <w:sz w:val="17"/>
                <w:szCs w:val="17"/>
              </w:rPr>
            </w:pPr>
          </w:p>
        </w:tc>
        <w:tc>
          <w:tcPr>
            <w:tcW w:w="607" w:type="dxa"/>
          </w:tcPr>
          <w:p w14:paraId="5A2B41DD" w14:textId="77777777" w:rsidR="008856F6" w:rsidRPr="0026719A" w:rsidRDefault="008856F6" w:rsidP="009A7E85">
            <w:pPr>
              <w:rPr>
                <w:rFonts w:ascii="Arial" w:hAnsi="Arial" w:cs="Arial"/>
                <w:sz w:val="17"/>
                <w:szCs w:val="17"/>
              </w:rPr>
            </w:pPr>
            <w:r w:rsidRPr="0026719A">
              <w:rPr>
                <w:rFonts w:ascii="Arial" w:hAnsi="Arial" w:cs="Arial"/>
                <w:sz w:val="17"/>
                <w:szCs w:val="17"/>
              </w:rPr>
              <w:t>4.1</w:t>
            </w:r>
          </w:p>
        </w:tc>
        <w:tc>
          <w:tcPr>
            <w:tcW w:w="8818" w:type="dxa"/>
            <w:gridSpan w:val="5"/>
          </w:tcPr>
          <w:p w14:paraId="488AB472"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If you wish to cancel your confirmed booking you must notify us in writing which also includes notification by email. The cancellation date will be either the date on the GPO postmark or the date we receive the email notification (the </w:t>
            </w:r>
            <w:r w:rsidRPr="0026719A">
              <w:rPr>
                <w:rFonts w:ascii="Arial" w:eastAsia="Arial" w:hAnsi="Arial" w:cs="Arial"/>
                <w:color w:val="000000" w:themeColor="text1"/>
                <w:sz w:val="17"/>
                <w:szCs w:val="17"/>
                <w:lang w:val="en-US"/>
              </w:rPr>
              <w:lastRenderedPageBreak/>
              <w:t>“</w:t>
            </w:r>
            <w:r w:rsidRPr="0026719A">
              <w:rPr>
                <w:rFonts w:ascii="Arial" w:eastAsia="Arial" w:hAnsi="Arial" w:cs="Arial"/>
                <w:b/>
                <w:bCs/>
                <w:color w:val="000000" w:themeColor="text1"/>
                <w:sz w:val="17"/>
                <w:szCs w:val="17"/>
                <w:lang w:val="de"/>
              </w:rPr>
              <w:t>Cancellation Date</w:t>
            </w:r>
            <w:r w:rsidRPr="0026719A">
              <w:rPr>
                <w:rFonts w:ascii="Arial" w:eastAsia="Arial" w:hAnsi="Arial" w:cs="Arial"/>
                <w:color w:val="000000" w:themeColor="text1"/>
                <w:sz w:val="17"/>
                <w:szCs w:val="17"/>
                <w:lang w:val="en-US"/>
              </w:rPr>
              <w:t>”). If you have paid a deposit as part of your Payment, your entitlement to a refund will be calculated from the Cancellation Date and in accordance with the following terms:</w:t>
            </w:r>
          </w:p>
          <w:p w14:paraId="0C39483E" w14:textId="77777777" w:rsidR="008856F6" w:rsidRPr="0026719A" w:rsidRDefault="008856F6" w:rsidP="009A7E85">
            <w:pPr>
              <w:jc w:val="both"/>
              <w:rPr>
                <w:rFonts w:ascii="Arial" w:eastAsia="Arial" w:hAnsi="Arial" w:cs="Arial"/>
                <w:color w:val="000000" w:themeColor="text1"/>
                <w:sz w:val="17"/>
                <w:szCs w:val="17"/>
                <w:lang w:val="en-US"/>
              </w:rPr>
            </w:pPr>
          </w:p>
          <w:tbl>
            <w:tblPr>
              <w:tblStyle w:val="TableGrid"/>
              <w:tblW w:w="0" w:type="auto"/>
              <w:tblBorders>
                <w:top w:val="none" w:sz="18" w:space="0" w:color="000000" w:themeColor="text1"/>
                <w:left w:val="none" w:sz="18" w:space="0" w:color="000000" w:themeColor="text1"/>
                <w:bottom w:val="none" w:sz="18" w:space="0" w:color="000000" w:themeColor="text1"/>
                <w:right w:val="none" w:sz="18" w:space="0" w:color="000000" w:themeColor="text1"/>
                <w:insideH w:val="none" w:sz="18" w:space="0" w:color="000000" w:themeColor="text1"/>
                <w:insideV w:val="none" w:sz="18" w:space="0" w:color="000000" w:themeColor="text1"/>
              </w:tblBorders>
              <w:tblLook w:val="06A0" w:firstRow="1" w:lastRow="0" w:firstColumn="1" w:lastColumn="0" w:noHBand="1" w:noVBand="1"/>
            </w:tblPr>
            <w:tblGrid>
              <w:gridCol w:w="1724"/>
              <w:gridCol w:w="1710"/>
              <w:gridCol w:w="1711"/>
              <w:gridCol w:w="1711"/>
              <w:gridCol w:w="1746"/>
            </w:tblGrid>
            <w:tr w:rsidR="008856F6" w:rsidRPr="0026719A" w14:paraId="50EBA2F6" w14:textId="77777777" w:rsidTr="009A7E85">
              <w:trPr>
                <w:trHeight w:val="300"/>
              </w:trPr>
              <w:tc>
                <w:tcPr>
                  <w:tcW w:w="1971" w:type="dxa"/>
                  <w:vAlign w:val="center"/>
                </w:tcPr>
                <w:p w14:paraId="0C95294D"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0-14 days</w:t>
                  </w:r>
                </w:p>
              </w:tc>
              <w:tc>
                <w:tcPr>
                  <w:tcW w:w="1971" w:type="dxa"/>
                  <w:vAlign w:val="center"/>
                </w:tcPr>
                <w:p w14:paraId="515E19FB"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 xml:space="preserve">15-30 days </w:t>
                  </w:r>
                </w:p>
              </w:tc>
              <w:tc>
                <w:tcPr>
                  <w:tcW w:w="1971" w:type="dxa"/>
                  <w:vAlign w:val="center"/>
                </w:tcPr>
                <w:p w14:paraId="22179611"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31-60 days</w:t>
                  </w:r>
                </w:p>
              </w:tc>
              <w:tc>
                <w:tcPr>
                  <w:tcW w:w="1971" w:type="dxa"/>
                  <w:vAlign w:val="center"/>
                </w:tcPr>
                <w:p w14:paraId="7DE4C285"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61-90 days</w:t>
                  </w:r>
                </w:p>
              </w:tc>
              <w:tc>
                <w:tcPr>
                  <w:tcW w:w="1971" w:type="dxa"/>
                  <w:vAlign w:val="center"/>
                </w:tcPr>
                <w:p w14:paraId="4C0758EF"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91 days or more</w:t>
                  </w:r>
                </w:p>
              </w:tc>
            </w:tr>
            <w:tr w:rsidR="008856F6" w:rsidRPr="0026719A" w14:paraId="70F15BAA" w14:textId="77777777" w:rsidTr="009A7E85">
              <w:trPr>
                <w:trHeight w:val="300"/>
              </w:trPr>
              <w:tc>
                <w:tcPr>
                  <w:tcW w:w="1971" w:type="dxa"/>
                </w:tcPr>
                <w:p w14:paraId="7AD7A4E9"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100%</w:t>
                  </w:r>
                </w:p>
              </w:tc>
              <w:tc>
                <w:tcPr>
                  <w:tcW w:w="1971" w:type="dxa"/>
                </w:tcPr>
                <w:p w14:paraId="3DDE6DEA"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75%</w:t>
                  </w:r>
                </w:p>
              </w:tc>
              <w:tc>
                <w:tcPr>
                  <w:tcW w:w="1971" w:type="dxa"/>
                </w:tcPr>
                <w:p w14:paraId="192B79CF"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50%</w:t>
                  </w:r>
                </w:p>
              </w:tc>
              <w:tc>
                <w:tcPr>
                  <w:tcW w:w="1971" w:type="dxa"/>
                </w:tcPr>
                <w:p w14:paraId="33ECBED6"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25%</w:t>
                  </w:r>
                </w:p>
              </w:tc>
              <w:tc>
                <w:tcPr>
                  <w:tcW w:w="1971" w:type="dxa"/>
                </w:tcPr>
                <w:p w14:paraId="1C61D9E8" w14:textId="77777777" w:rsidR="008856F6" w:rsidRPr="0026719A" w:rsidRDefault="008856F6" w:rsidP="009A7E85">
                  <w:pPr>
                    <w:jc w:val="center"/>
                    <w:rPr>
                      <w:rFonts w:ascii="Arial" w:eastAsiaTheme="minorEastAsia" w:hAnsi="Arial" w:cs="Arial"/>
                      <w:color w:val="000000" w:themeColor="text1"/>
                      <w:sz w:val="17"/>
                      <w:szCs w:val="17"/>
                      <w:lang w:val="en-US"/>
                    </w:rPr>
                  </w:pPr>
                  <w:r w:rsidRPr="0026719A">
                    <w:rPr>
                      <w:rFonts w:ascii="Arial" w:eastAsiaTheme="minorEastAsia" w:hAnsi="Arial" w:cs="Arial"/>
                      <w:color w:val="000000" w:themeColor="text1"/>
                      <w:sz w:val="17"/>
                      <w:szCs w:val="17"/>
                      <w:lang w:val="en-US"/>
                    </w:rPr>
                    <w:t>Loss of deposit</w:t>
                  </w:r>
                </w:p>
              </w:tc>
            </w:tr>
          </w:tbl>
          <w:p w14:paraId="76568669" w14:textId="77777777" w:rsidR="008856F6" w:rsidRPr="0026719A" w:rsidRDefault="008856F6" w:rsidP="009A7E85">
            <w:pPr>
              <w:jc w:val="both"/>
              <w:rPr>
                <w:rFonts w:ascii="Arial" w:eastAsia="Times New Roman" w:hAnsi="Arial" w:cs="Arial"/>
                <w:color w:val="000000" w:themeColor="text1"/>
                <w:sz w:val="17"/>
                <w:szCs w:val="17"/>
              </w:rPr>
            </w:pPr>
          </w:p>
          <w:p w14:paraId="706F5B82"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*The total amount of your Deposit payable back to you as a refund. The loss of your deposit over a longer time period reflects the loss of opportunity to replace your Booking.</w:t>
            </w:r>
          </w:p>
        </w:tc>
      </w:tr>
      <w:tr w:rsidR="008856F6" w:rsidRPr="0026719A" w14:paraId="21349763" w14:textId="77777777" w:rsidTr="002B3B5E">
        <w:tc>
          <w:tcPr>
            <w:tcW w:w="498" w:type="dxa"/>
          </w:tcPr>
          <w:p w14:paraId="29C6BB59" w14:textId="77777777" w:rsidR="008856F6" w:rsidRPr="0026719A" w:rsidRDefault="008856F6" w:rsidP="009A7E85">
            <w:pPr>
              <w:rPr>
                <w:rFonts w:ascii="Arial" w:hAnsi="Arial" w:cs="Arial"/>
                <w:sz w:val="17"/>
                <w:szCs w:val="17"/>
              </w:rPr>
            </w:pPr>
          </w:p>
        </w:tc>
        <w:tc>
          <w:tcPr>
            <w:tcW w:w="607" w:type="dxa"/>
          </w:tcPr>
          <w:p w14:paraId="480E1907" w14:textId="77777777" w:rsidR="008856F6" w:rsidRPr="0026719A" w:rsidRDefault="008856F6" w:rsidP="009A7E85">
            <w:pPr>
              <w:rPr>
                <w:rFonts w:ascii="Arial" w:hAnsi="Arial" w:cs="Arial"/>
                <w:sz w:val="17"/>
                <w:szCs w:val="17"/>
              </w:rPr>
            </w:pPr>
            <w:r w:rsidRPr="0026719A">
              <w:rPr>
                <w:rFonts w:ascii="Arial" w:hAnsi="Arial" w:cs="Arial"/>
                <w:sz w:val="17"/>
                <w:szCs w:val="17"/>
              </w:rPr>
              <w:t>4.2</w:t>
            </w:r>
          </w:p>
        </w:tc>
        <w:tc>
          <w:tcPr>
            <w:tcW w:w="8818" w:type="dxa"/>
            <w:gridSpan w:val="5"/>
          </w:tcPr>
          <w:p w14:paraId="5FE2F742"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 xml:space="preserve">If you wish to amend the terms of your </w:t>
            </w:r>
            <w:proofErr w:type="gramStart"/>
            <w:r w:rsidRPr="0026719A">
              <w:rPr>
                <w:rFonts w:ascii="Arial" w:eastAsia="Arial" w:hAnsi="Arial" w:cs="Arial"/>
                <w:color w:val="000000" w:themeColor="text1"/>
                <w:sz w:val="17"/>
                <w:szCs w:val="17"/>
                <w:lang w:val="en-US"/>
              </w:rPr>
              <w:t>booking</w:t>
            </w:r>
            <w:proofErr w:type="gramEnd"/>
            <w:r w:rsidRPr="0026719A">
              <w:rPr>
                <w:rFonts w:ascii="Arial" w:eastAsia="Arial" w:hAnsi="Arial" w:cs="Arial"/>
                <w:color w:val="000000" w:themeColor="text1"/>
                <w:sz w:val="17"/>
                <w:szCs w:val="17"/>
                <w:lang w:val="en-US"/>
              </w:rPr>
              <w:t xml:space="preserve"> we will try to accommodate reasonable requests and where changes are accepted we will notify you in writing.</w:t>
            </w:r>
          </w:p>
        </w:tc>
      </w:tr>
      <w:tr w:rsidR="008856F6" w:rsidRPr="0026719A" w14:paraId="03C126C0" w14:textId="77777777" w:rsidTr="002B3B5E">
        <w:tc>
          <w:tcPr>
            <w:tcW w:w="498" w:type="dxa"/>
          </w:tcPr>
          <w:p w14:paraId="79A086D4" w14:textId="77777777" w:rsidR="008856F6" w:rsidRPr="0026719A" w:rsidRDefault="008856F6" w:rsidP="009A7E85">
            <w:pPr>
              <w:rPr>
                <w:rFonts w:ascii="Arial" w:hAnsi="Arial" w:cs="Arial"/>
                <w:sz w:val="17"/>
                <w:szCs w:val="17"/>
              </w:rPr>
            </w:pPr>
          </w:p>
        </w:tc>
        <w:tc>
          <w:tcPr>
            <w:tcW w:w="607" w:type="dxa"/>
          </w:tcPr>
          <w:p w14:paraId="1E61795D" w14:textId="77777777" w:rsidR="008856F6" w:rsidRPr="0026719A" w:rsidRDefault="008856F6" w:rsidP="009A7E85">
            <w:pPr>
              <w:rPr>
                <w:rFonts w:ascii="Arial" w:hAnsi="Arial" w:cs="Arial"/>
                <w:sz w:val="17"/>
                <w:szCs w:val="17"/>
              </w:rPr>
            </w:pPr>
            <w:r w:rsidRPr="0026719A">
              <w:rPr>
                <w:rFonts w:ascii="Arial" w:hAnsi="Arial" w:cs="Arial"/>
                <w:sz w:val="17"/>
                <w:szCs w:val="17"/>
              </w:rPr>
              <w:t>4.3</w:t>
            </w:r>
          </w:p>
        </w:tc>
        <w:tc>
          <w:tcPr>
            <w:tcW w:w="8818" w:type="dxa"/>
            <w:gridSpan w:val="5"/>
          </w:tcPr>
          <w:p w14:paraId="1C79B27D" w14:textId="77777777" w:rsidR="008856F6" w:rsidRPr="0026719A" w:rsidRDefault="008856F6" w:rsidP="009A7E85">
            <w:pPr>
              <w:jc w:val="both"/>
              <w:rPr>
                <w:rFonts w:ascii="Arial" w:hAnsi="Arial" w:cs="Arial"/>
                <w:sz w:val="17"/>
                <w:szCs w:val="17"/>
              </w:rPr>
            </w:pPr>
            <w:r w:rsidRPr="0026719A">
              <w:rPr>
                <w:rFonts w:ascii="Arial" w:eastAsia="Arial" w:hAnsi="Arial" w:cs="Arial"/>
                <w:color w:val="000000" w:themeColor="text1"/>
                <w:sz w:val="17"/>
                <w:szCs w:val="17"/>
                <w:lang w:val="en-US"/>
              </w:rPr>
              <w:t>At our discretion we may make an additional charge for amendments made at your request.</w:t>
            </w:r>
          </w:p>
        </w:tc>
      </w:tr>
      <w:tr w:rsidR="008856F6" w:rsidRPr="0026719A" w14:paraId="0218984A" w14:textId="77777777" w:rsidTr="002B3B5E">
        <w:tc>
          <w:tcPr>
            <w:tcW w:w="498" w:type="dxa"/>
          </w:tcPr>
          <w:p w14:paraId="23F85637" w14:textId="77777777" w:rsidR="008856F6" w:rsidRPr="0026719A" w:rsidRDefault="008856F6" w:rsidP="009A7E85">
            <w:pPr>
              <w:rPr>
                <w:rFonts w:ascii="Arial" w:hAnsi="Arial" w:cs="Arial"/>
                <w:sz w:val="17"/>
                <w:szCs w:val="17"/>
              </w:rPr>
            </w:pPr>
          </w:p>
        </w:tc>
        <w:tc>
          <w:tcPr>
            <w:tcW w:w="607" w:type="dxa"/>
          </w:tcPr>
          <w:p w14:paraId="091033E1" w14:textId="77777777" w:rsidR="008856F6" w:rsidRPr="0026719A" w:rsidRDefault="008856F6" w:rsidP="009A7E85">
            <w:pPr>
              <w:rPr>
                <w:rFonts w:ascii="Arial" w:hAnsi="Arial" w:cs="Arial"/>
                <w:sz w:val="17"/>
                <w:szCs w:val="17"/>
              </w:rPr>
            </w:pPr>
            <w:r w:rsidRPr="0026719A">
              <w:rPr>
                <w:rFonts w:ascii="Arial" w:hAnsi="Arial" w:cs="Arial"/>
                <w:sz w:val="17"/>
                <w:szCs w:val="17"/>
              </w:rPr>
              <w:t>4.4</w:t>
            </w:r>
          </w:p>
        </w:tc>
        <w:tc>
          <w:tcPr>
            <w:tcW w:w="8818" w:type="dxa"/>
            <w:gridSpan w:val="5"/>
          </w:tcPr>
          <w:p w14:paraId="4DA3058C" w14:textId="6DF5868A" w:rsidR="008856F6" w:rsidRPr="0026719A" w:rsidRDefault="3B744149" w:rsidP="009A7E85">
            <w:pPr>
              <w:jc w:val="both"/>
              <w:rPr>
                <w:rFonts w:ascii="Arial" w:hAnsi="Arial" w:cs="Arial"/>
                <w:sz w:val="17"/>
                <w:szCs w:val="17"/>
              </w:rPr>
            </w:pPr>
            <w:r w:rsidRPr="002B3B5E">
              <w:rPr>
                <w:rFonts w:ascii="Arial" w:eastAsia="Arial" w:hAnsi="Arial" w:cs="Arial"/>
                <w:color w:val="000000" w:themeColor="text1"/>
                <w:sz w:val="17"/>
                <w:szCs w:val="17"/>
                <w:lang w:val="en-US"/>
              </w:rPr>
              <w:t xml:space="preserve">We reserve the right to make changes to the Booking or to provide hire at a different Facility where this is necessary. If there are minor changes to the </w:t>
            </w:r>
            <w:proofErr w:type="gramStart"/>
            <w:r w:rsidRPr="002B3B5E">
              <w:rPr>
                <w:rFonts w:ascii="Arial" w:eastAsia="Arial" w:hAnsi="Arial" w:cs="Arial"/>
                <w:color w:val="000000" w:themeColor="text1"/>
                <w:sz w:val="17"/>
                <w:szCs w:val="17"/>
                <w:lang w:val="en-US"/>
              </w:rPr>
              <w:t>Booking</w:t>
            </w:r>
            <w:proofErr w:type="gramEnd"/>
            <w:r w:rsidRPr="002B3B5E">
              <w:rPr>
                <w:rFonts w:ascii="Arial" w:eastAsia="Arial" w:hAnsi="Arial" w:cs="Arial"/>
                <w:color w:val="000000" w:themeColor="text1"/>
                <w:sz w:val="17"/>
                <w:szCs w:val="17"/>
                <w:lang w:val="en-US"/>
              </w:rPr>
              <w:t xml:space="preserve"> we will </w:t>
            </w:r>
            <w:r w:rsidR="6D9F24AA" w:rsidRPr="002B3B5E">
              <w:rPr>
                <w:rFonts w:ascii="Arial" w:eastAsia="Arial" w:hAnsi="Arial" w:cs="Arial"/>
                <w:color w:val="000000" w:themeColor="text1"/>
                <w:sz w:val="17"/>
                <w:szCs w:val="17"/>
                <w:lang w:val="en-US"/>
              </w:rPr>
              <w:t>endeavor</w:t>
            </w:r>
            <w:r w:rsidRPr="002B3B5E">
              <w:rPr>
                <w:rFonts w:ascii="Arial" w:eastAsia="Arial" w:hAnsi="Arial" w:cs="Arial"/>
                <w:color w:val="000000" w:themeColor="text1"/>
                <w:sz w:val="17"/>
                <w:szCs w:val="17"/>
                <w:lang w:val="en-US"/>
              </w:rPr>
              <w:t xml:space="preserve"> to ensure the replacement Facility or Facilities provided to you are equivalent or similar to the Facility specified in the Booking Confirmation. If there are major changes to the Booking we will email or telephone you to notify you of this and you will be provided with the following options:</w:t>
            </w:r>
          </w:p>
        </w:tc>
      </w:tr>
      <w:tr w:rsidR="008856F6" w:rsidRPr="0026719A" w14:paraId="0BAE929D" w14:textId="77777777" w:rsidTr="002B3B5E">
        <w:tc>
          <w:tcPr>
            <w:tcW w:w="498" w:type="dxa"/>
          </w:tcPr>
          <w:p w14:paraId="04970CDA" w14:textId="77777777" w:rsidR="008856F6" w:rsidRPr="0026719A" w:rsidRDefault="008856F6" w:rsidP="009A7E85">
            <w:pPr>
              <w:rPr>
                <w:rFonts w:ascii="Arial" w:hAnsi="Arial" w:cs="Arial"/>
                <w:sz w:val="17"/>
                <w:szCs w:val="17"/>
              </w:rPr>
            </w:pPr>
          </w:p>
        </w:tc>
        <w:tc>
          <w:tcPr>
            <w:tcW w:w="607" w:type="dxa"/>
          </w:tcPr>
          <w:p w14:paraId="31D4C2FE" w14:textId="77777777" w:rsidR="008856F6" w:rsidRPr="0026719A" w:rsidRDefault="008856F6" w:rsidP="009A7E85">
            <w:pPr>
              <w:rPr>
                <w:rFonts w:ascii="Arial" w:hAnsi="Arial" w:cs="Arial"/>
                <w:sz w:val="17"/>
                <w:szCs w:val="17"/>
              </w:rPr>
            </w:pPr>
          </w:p>
        </w:tc>
        <w:tc>
          <w:tcPr>
            <w:tcW w:w="756" w:type="dxa"/>
            <w:gridSpan w:val="3"/>
          </w:tcPr>
          <w:p w14:paraId="4A4952CB"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4.4.1</w:t>
            </w:r>
          </w:p>
        </w:tc>
        <w:tc>
          <w:tcPr>
            <w:tcW w:w="8062" w:type="dxa"/>
            <w:gridSpan w:val="2"/>
          </w:tcPr>
          <w:p w14:paraId="79FA201B"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accepting the change to the Booking;</w:t>
            </w:r>
          </w:p>
        </w:tc>
      </w:tr>
      <w:tr w:rsidR="008856F6" w:rsidRPr="0026719A" w14:paraId="4202CE80" w14:textId="77777777" w:rsidTr="002B3B5E">
        <w:tc>
          <w:tcPr>
            <w:tcW w:w="498" w:type="dxa"/>
          </w:tcPr>
          <w:p w14:paraId="433B4C9A" w14:textId="77777777" w:rsidR="008856F6" w:rsidRPr="0026719A" w:rsidRDefault="008856F6" w:rsidP="009A7E85">
            <w:pPr>
              <w:rPr>
                <w:rFonts w:ascii="Arial" w:hAnsi="Arial" w:cs="Arial"/>
                <w:sz w:val="17"/>
                <w:szCs w:val="17"/>
              </w:rPr>
            </w:pPr>
          </w:p>
        </w:tc>
        <w:tc>
          <w:tcPr>
            <w:tcW w:w="607" w:type="dxa"/>
          </w:tcPr>
          <w:p w14:paraId="54F6994B" w14:textId="77777777" w:rsidR="008856F6" w:rsidRPr="0026719A" w:rsidRDefault="008856F6" w:rsidP="009A7E85">
            <w:pPr>
              <w:rPr>
                <w:rFonts w:ascii="Arial" w:hAnsi="Arial" w:cs="Arial"/>
                <w:sz w:val="17"/>
                <w:szCs w:val="17"/>
              </w:rPr>
            </w:pPr>
          </w:p>
        </w:tc>
        <w:tc>
          <w:tcPr>
            <w:tcW w:w="756" w:type="dxa"/>
            <w:gridSpan w:val="3"/>
          </w:tcPr>
          <w:p w14:paraId="1363BAE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4.4.2</w:t>
            </w:r>
          </w:p>
        </w:tc>
        <w:tc>
          <w:tcPr>
            <w:tcW w:w="8062" w:type="dxa"/>
            <w:gridSpan w:val="2"/>
          </w:tcPr>
          <w:p w14:paraId="7406C00E"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changing the Booking so that we may provide a different facility to meet your requirements; or</w:t>
            </w:r>
          </w:p>
        </w:tc>
      </w:tr>
      <w:tr w:rsidR="008856F6" w:rsidRPr="0026719A" w14:paraId="5AB077A4" w14:textId="77777777" w:rsidTr="002B3B5E">
        <w:tc>
          <w:tcPr>
            <w:tcW w:w="498" w:type="dxa"/>
          </w:tcPr>
          <w:p w14:paraId="00B8D042" w14:textId="77777777" w:rsidR="008856F6" w:rsidRPr="0026719A" w:rsidRDefault="008856F6" w:rsidP="009A7E85">
            <w:pPr>
              <w:rPr>
                <w:rFonts w:ascii="Arial" w:hAnsi="Arial" w:cs="Arial"/>
                <w:sz w:val="17"/>
                <w:szCs w:val="17"/>
              </w:rPr>
            </w:pPr>
          </w:p>
        </w:tc>
        <w:tc>
          <w:tcPr>
            <w:tcW w:w="607" w:type="dxa"/>
          </w:tcPr>
          <w:p w14:paraId="4D1A1997" w14:textId="77777777" w:rsidR="008856F6" w:rsidRPr="0026719A" w:rsidRDefault="008856F6" w:rsidP="009A7E85">
            <w:pPr>
              <w:rPr>
                <w:rFonts w:ascii="Arial" w:hAnsi="Arial" w:cs="Arial"/>
                <w:sz w:val="17"/>
                <w:szCs w:val="17"/>
              </w:rPr>
            </w:pPr>
          </w:p>
        </w:tc>
        <w:tc>
          <w:tcPr>
            <w:tcW w:w="756" w:type="dxa"/>
            <w:gridSpan w:val="3"/>
          </w:tcPr>
          <w:p w14:paraId="7D5496BC"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4.4.3</w:t>
            </w:r>
          </w:p>
        </w:tc>
        <w:tc>
          <w:tcPr>
            <w:tcW w:w="8062" w:type="dxa"/>
            <w:gridSpan w:val="2"/>
          </w:tcPr>
          <w:p w14:paraId="3127B0A5"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cancelling the Booking and receiving a full refund of all sums paid to us in advance of such cancellation. </w:t>
            </w:r>
          </w:p>
        </w:tc>
      </w:tr>
      <w:tr w:rsidR="008856F6" w:rsidRPr="0026719A" w14:paraId="1AAD1334" w14:textId="77777777" w:rsidTr="002B3B5E">
        <w:tc>
          <w:tcPr>
            <w:tcW w:w="498" w:type="dxa"/>
          </w:tcPr>
          <w:p w14:paraId="3EEAB647" w14:textId="77777777" w:rsidR="008856F6" w:rsidRPr="0026719A" w:rsidRDefault="008856F6" w:rsidP="009A7E85">
            <w:pPr>
              <w:rPr>
                <w:rFonts w:ascii="Arial" w:hAnsi="Arial" w:cs="Arial"/>
                <w:sz w:val="17"/>
                <w:szCs w:val="17"/>
              </w:rPr>
            </w:pPr>
          </w:p>
        </w:tc>
        <w:tc>
          <w:tcPr>
            <w:tcW w:w="607" w:type="dxa"/>
          </w:tcPr>
          <w:p w14:paraId="4D5FAA9E" w14:textId="77777777" w:rsidR="008856F6" w:rsidRPr="0026719A" w:rsidRDefault="008856F6" w:rsidP="009A7E85">
            <w:pPr>
              <w:rPr>
                <w:rFonts w:ascii="Arial" w:hAnsi="Arial" w:cs="Arial"/>
                <w:sz w:val="17"/>
                <w:szCs w:val="17"/>
              </w:rPr>
            </w:pPr>
            <w:r w:rsidRPr="0026719A">
              <w:rPr>
                <w:rFonts w:ascii="Arial" w:hAnsi="Arial" w:cs="Arial"/>
                <w:sz w:val="17"/>
                <w:szCs w:val="17"/>
              </w:rPr>
              <w:t>4.5</w:t>
            </w:r>
          </w:p>
        </w:tc>
        <w:tc>
          <w:tcPr>
            <w:tcW w:w="8818" w:type="dxa"/>
            <w:gridSpan w:val="5"/>
          </w:tcPr>
          <w:p w14:paraId="6A214DA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If you wish to change your </w:t>
            </w:r>
            <w:proofErr w:type="gramStart"/>
            <w:r w:rsidRPr="0026719A">
              <w:rPr>
                <w:rFonts w:ascii="Arial" w:eastAsia="Arial" w:hAnsi="Arial" w:cs="Arial"/>
                <w:color w:val="000000" w:themeColor="text1"/>
                <w:sz w:val="17"/>
                <w:szCs w:val="17"/>
                <w:lang w:val="en-US"/>
              </w:rPr>
              <w:t>Booking</w:t>
            </w:r>
            <w:proofErr w:type="gramEnd"/>
            <w:r w:rsidRPr="0026719A">
              <w:rPr>
                <w:rFonts w:ascii="Arial" w:eastAsia="Arial" w:hAnsi="Arial" w:cs="Arial"/>
                <w:color w:val="000000" w:themeColor="text1"/>
                <w:sz w:val="17"/>
                <w:szCs w:val="17"/>
                <w:lang w:val="en-US"/>
              </w:rPr>
              <w:t xml:space="preserve"> we will send you an amended Booking Confirmation. In the event that we do not hear from you within 7 days of the amended Booking Confirmation we will assume that you wish to cancel your Booking and you will receive a full refund of all sums paid to us in advance of such cancellation less any amounts we are entitled to retain in accordance with clause 4.1. We will write to you confirming the cancellation and your refund will be provided promptly in accordance with clause 7.3.</w:t>
            </w:r>
          </w:p>
        </w:tc>
      </w:tr>
      <w:tr w:rsidR="008856F6" w:rsidRPr="0026719A" w14:paraId="2F2A4758" w14:textId="77777777" w:rsidTr="002B3B5E">
        <w:tc>
          <w:tcPr>
            <w:tcW w:w="498" w:type="dxa"/>
          </w:tcPr>
          <w:p w14:paraId="7CC67E50"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5.</w:t>
            </w:r>
          </w:p>
        </w:tc>
        <w:tc>
          <w:tcPr>
            <w:tcW w:w="9425" w:type="dxa"/>
            <w:gridSpan w:val="6"/>
          </w:tcPr>
          <w:p w14:paraId="65E8CDC1"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Cancellation by MKEL</w:t>
            </w:r>
          </w:p>
        </w:tc>
      </w:tr>
      <w:tr w:rsidR="008856F6" w:rsidRPr="0026719A" w14:paraId="4004193B" w14:textId="77777777" w:rsidTr="002B3B5E">
        <w:tc>
          <w:tcPr>
            <w:tcW w:w="498" w:type="dxa"/>
          </w:tcPr>
          <w:p w14:paraId="03FFD9D5" w14:textId="77777777" w:rsidR="008856F6" w:rsidRPr="0026719A" w:rsidRDefault="008856F6" w:rsidP="009A7E85">
            <w:pPr>
              <w:rPr>
                <w:rFonts w:ascii="Arial" w:hAnsi="Arial" w:cs="Arial"/>
                <w:sz w:val="17"/>
                <w:szCs w:val="17"/>
              </w:rPr>
            </w:pPr>
          </w:p>
        </w:tc>
        <w:tc>
          <w:tcPr>
            <w:tcW w:w="607" w:type="dxa"/>
          </w:tcPr>
          <w:p w14:paraId="09547236" w14:textId="77777777" w:rsidR="008856F6" w:rsidRPr="0026719A" w:rsidRDefault="008856F6" w:rsidP="009A7E85">
            <w:pPr>
              <w:rPr>
                <w:rFonts w:ascii="Arial" w:hAnsi="Arial" w:cs="Arial"/>
                <w:sz w:val="17"/>
                <w:szCs w:val="17"/>
              </w:rPr>
            </w:pPr>
            <w:r w:rsidRPr="0026719A">
              <w:rPr>
                <w:rFonts w:ascii="Arial" w:hAnsi="Arial" w:cs="Arial"/>
                <w:sz w:val="17"/>
                <w:szCs w:val="17"/>
              </w:rPr>
              <w:t>5.1</w:t>
            </w:r>
          </w:p>
        </w:tc>
        <w:tc>
          <w:tcPr>
            <w:tcW w:w="8818" w:type="dxa"/>
            <w:gridSpan w:val="5"/>
          </w:tcPr>
          <w:p w14:paraId="07AE2D14"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We may cancel the booking without any liability for any loss suffered by you if you have not paid us for the Booking in accordance with clause 7.</w:t>
            </w:r>
          </w:p>
        </w:tc>
      </w:tr>
      <w:tr w:rsidR="008856F6" w:rsidRPr="0026719A" w14:paraId="5435A51B" w14:textId="77777777" w:rsidTr="002B3B5E">
        <w:tc>
          <w:tcPr>
            <w:tcW w:w="498" w:type="dxa"/>
          </w:tcPr>
          <w:p w14:paraId="7848B26A" w14:textId="77777777" w:rsidR="008856F6" w:rsidRPr="0026719A" w:rsidRDefault="008856F6" w:rsidP="009A7E85">
            <w:pPr>
              <w:rPr>
                <w:rFonts w:ascii="Arial" w:hAnsi="Arial" w:cs="Arial"/>
                <w:sz w:val="17"/>
                <w:szCs w:val="17"/>
              </w:rPr>
            </w:pPr>
          </w:p>
        </w:tc>
        <w:tc>
          <w:tcPr>
            <w:tcW w:w="607" w:type="dxa"/>
          </w:tcPr>
          <w:p w14:paraId="17F17F60" w14:textId="77777777" w:rsidR="008856F6" w:rsidRPr="0026719A" w:rsidRDefault="008856F6" w:rsidP="009A7E85">
            <w:pPr>
              <w:rPr>
                <w:rFonts w:ascii="Arial" w:hAnsi="Arial" w:cs="Arial"/>
                <w:sz w:val="17"/>
                <w:szCs w:val="17"/>
              </w:rPr>
            </w:pPr>
            <w:r w:rsidRPr="0026719A">
              <w:rPr>
                <w:rFonts w:ascii="Arial" w:hAnsi="Arial" w:cs="Arial"/>
                <w:sz w:val="17"/>
                <w:szCs w:val="17"/>
              </w:rPr>
              <w:t>5.2</w:t>
            </w:r>
          </w:p>
        </w:tc>
        <w:tc>
          <w:tcPr>
            <w:tcW w:w="8818" w:type="dxa"/>
            <w:gridSpan w:val="5"/>
          </w:tcPr>
          <w:p w14:paraId="26B04AE3"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We may have to cancel the Booking due to unforeseen circumstances and if this </w:t>
            </w:r>
            <w:proofErr w:type="gramStart"/>
            <w:r w:rsidRPr="0026719A">
              <w:rPr>
                <w:rFonts w:ascii="Arial" w:eastAsia="Arial" w:hAnsi="Arial" w:cs="Arial"/>
                <w:color w:val="000000" w:themeColor="text1"/>
                <w:sz w:val="17"/>
                <w:szCs w:val="17"/>
                <w:lang w:val="en-US"/>
              </w:rPr>
              <w:t>occurs</w:t>
            </w:r>
            <w:proofErr w:type="gramEnd"/>
            <w:r w:rsidRPr="0026719A">
              <w:rPr>
                <w:rFonts w:ascii="Arial" w:eastAsia="Arial" w:hAnsi="Arial" w:cs="Arial"/>
                <w:color w:val="000000" w:themeColor="text1"/>
                <w:sz w:val="17"/>
                <w:szCs w:val="17"/>
                <w:lang w:val="en-US"/>
              </w:rPr>
              <w:t xml:space="preserve"> we will notify you verbally as soon as practicable and will notify you in writing within 3 days. If you have paid any sums to us in advance of such </w:t>
            </w:r>
            <w:proofErr w:type="gramStart"/>
            <w:r w:rsidRPr="0026719A">
              <w:rPr>
                <w:rFonts w:ascii="Arial" w:eastAsia="Arial" w:hAnsi="Arial" w:cs="Arial"/>
                <w:color w:val="000000" w:themeColor="text1"/>
                <w:sz w:val="17"/>
                <w:szCs w:val="17"/>
                <w:lang w:val="en-US"/>
              </w:rPr>
              <w:t>cancellation</w:t>
            </w:r>
            <w:proofErr w:type="gramEnd"/>
            <w:r w:rsidRPr="0026719A">
              <w:rPr>
                <w:rFonts w:ascii="Arial" w:eastAsia="Arial" w:hAnsi="Arial" w:cs="Arial"/>
                <w:color w:val="000000" w:themeColor="text1"/>
                <w:sz w:val="17"/>
                <w:szCs w:val="17"/>
                <w:lang w:val="en-US"/>
              </w:rPr>
              <w:t xml:space="preserve"> we will refund such sum to you with the written notice of cancellation or you may elect to change your Booking to an alternative date in which case we will send you an amended Booking Confirmation.</w:t>
            </w:r>
          </w:p>
        </w:tc>
      </w:tr>
      <w:tr w:rsidR="008856F6" w:rsidRPr="0026719A" w14:paraId="748B3384" w14:textId="77777777" w:rsidTr="002B3B5E">
        <w:tc>
          <w:tcPr>
            <w:tcW w:w="498" w:type="dxa"/>
          </w:tcPr>
          <w:p w14:paraId="290BD0F4" w14:textId="77777777" w:rsidR="008856F6" w:rsidRPr="0026719A" w:rsidRDefault="008856F6" w:rsidP="009A7E85">
            <w:pPr>
              <w:rPr>
                <w:rFonts w:ascii="Arial" w:hAnsi="Arial" w:cs="Arial"/>
                <w:sz w:val="17"/>
                <w:szCs w:val="17"/>
              </w:rPr>
            </w:pPr>
            <w:r w:rsidRPr="0026719A">
              <w:rPr>
                <w:rFonts w:ascii="Arial" w:hAnsi="Arial" w:cs="Arial"/>
                <w:sz w:val="17"/>
                <w:szCs w:val="17"/>
              </w:rPr>
              <w:t>6.</w:t>
            </w:r>
          </w:p>
        </w:tc>
        <w:tc>
          <w:tcPr>
            <w:tcW w:w="9425" w:type="dxa"/>
            <w:gridSpan w:val="6"/>
          </w:tcPr>
          <w:p w14:paraId="455BF9CE"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Force Majeure</w:t>
            </w:r>
          </w:p>
        </w:tc>
      </w:tr>
      <w:tr w:rsidR="008856F6" w:rsidRPr="0026719A" w14:paraId="0E76D2B9" w14:textId="77777777" w:rsidTr="002B3B5E">
        <w:tc>
          <w:tcPr>
            <w:tcW w:w="498" w:type="dxa"/>
          </w:tcPr>
          <w:p w14:paraId="1B444D6F" w14:textId="77777777" w:rsidR="008856F6" w:rsidRPr="0026719A" w:rsidRDefault="008856F6" w:rsidP="009A7E85">
            <w:pPr>
              <w:rPr>
                <w:rFonts w:ascii="Arial" w:hAnsi="Arial" w:cs="Arial"/>
                <w:sz w:val="17"/>
                <w:szCs w:val="17"/>
              </w:rPr>
            </w:pPr>
          </w:p>
        </w:tc>
        <w:tc>
          <w:tcPr>
            <w:tcW w:w="607" w:type="dxa"/>
          </w:tcPr>
          <w:p w14:paraId="265B662E" w14:textId="77777777" w:rsidR="008856F6" w:rsidRPr="0026719A" w:rsidRDefault="008856F6" w:rsidP="009A7E85">
            <w:pPr>
              <w:rPr>
                <w:rFonts w:ascii="Arial" w:hAnsi="Arial" w:cs="Arial"/>
                <w:sz w:val="17"/>
                <w:szCs w:val="17"/>
              </w:rPr>
            </w:pPr>
            <w:r w:rsidRPr="0026719A">
              <w:rPr>
                <w:rFonts w:ascii="Arial" w:hAnsi="Arial" w:cs="Arial"/>
                <w:sz w:val="17"/>
                <w:szCs w:val="17"/>
              </w:rPr>
              <w:t>6.1</w:t>
            </w:r>
          </w:p>
        </w:tc>
        <w:tc>
          <w:tcPr>
            <w:tcW w:w="8818" w:type="dxa"/>
            <w:gridSpan w:val="5"/>
          </w:tcPr>
          <w:p w14:paraId="1B6BB7CC"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We shall not be in breach of this agreement nor liable for a delay in performing, or failure to perform, any of our obligations under this agreement if such delay or failure result from events, circumstances or causes beyond our reasonable control. </w:t>
            </w:r>
          </w:p>
        </w:tc>
      </w:tr>
      <w:tr w:rsidR="008856F6" w:rsidRPr="0026719A" w14:paraId="68925A53" w14:textId="77777777" w:rsidTr="002B3B5E">
        <w:tc>
          <w:tcPr>
            <w:tcW w:w="498" w:type="dxa"/>
          </w:tcPr>
          <w:p w14:paraId="7F7EACDD" w14:textId="77777777" w:rsidR="008856F6" w:rsidRPr="0026719A" w:rsidRDefault="008856F6" w:rsidP="009A7E85">
            <w:pPr>
              <w:rPr>
                <w:rFonts w:ascii="Arial" w:hAnsi="Arial" w:cs="Arial"/>
                <w:sz w:val="17"/>
                <w:szCs w:val="17"/>
              </w:rPr>
            </w:pPr>
          </w:p>
        </w:tc>
        <w:tc>
          <w:tcPr>
            <w:tcW w:w="607" w:type="dxa"/>
          </w:tcPr>
          <w:p w14:paraId="39BA9A30" w14:textId="77777777" w:rsidR="008856F6" w:rsidRPr="0026719A" w:rsidRDefault="008856F6" w:rsidP="009A7E85">
            <w:pPr>
              <w:rPr>
                <w:rFonts w:ascii="Arial" w:hAnsi="Arial" w:cs="Arial"/>
                <w:sz w:val="17"/>
                <w:szCs w:val="17"/>
              </w:rPr>
            </w:pPr>
            <w:r w:rsidRPr="0026719A">
              <w:rPr>
                <w:rFonts w:ascii="Arial" w:hAnsi="Arial" w:cs="Arial"/>
                <w:sz w:val="17"/>
                <w:szCs w:val="17"/>
              </w:rPr>
              <w:t>6.2</w:t>
            </w:r>
          </w:p>
        </w:tc>
        <w:tc>
          <w:tcPr>
            <w:tcW w:w="8818" w:type="dxa"/>
            <w:gridSpan w:val="5"/>
          </w:tcPr>
          <w:p w14:paraId="46B9FFA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In such circumstances the time for performance shall be extended by a period equivalent to the period during which performance of the obligation has been delayed or failed to be performed. </w:t>
            </w:r>
          </w:p>
        </w:tc>
      </w:tr>
      <w:tr w:rsidR="008856F6" w:rsidRPr="0026719A" w14:paraId="2795F0BE" w14:textId="77777777" w:rsidTr="002B3B5E">
        <w:tc>
          <w:tcPr>
            <w:tcW w:w="498" w:type="dxa"/>
          </w:tcPr>
          <w:p w14:paraId="51A0111F" w14:textId="77777777" w:rsidR="008856F6" w:rsidRPr="0026719A" w:rsidRDefault="008856F6" w:rsidP="009A7E85">
            <w:pPr>
              <w:rPr>
                <w:rFonts w:ascii="Arial" w:hAnsi="Arial" w:cs="Arial"/>
                <w:sz w:val="17"/>
                <w:szCs w:val="17"/>
              </w:rPr>
            </w:pPr>
          </w:p>
        </w:tc>
        <w:tc>
          <w:tcPr>
            <w:tcW w:w="607" w:type="dxa"/>
          </w:tcPr>
          <w:p w14:paraId="04BDAC7B" w14:textId="77777777" w:rsidR="008856F6" w:rsidRPr="0026719A" w:rsidRDefault="008856F6" w:rsidP="009A7E85">
            <w:pPr>
              <w:rPr>
                <w:rFonts w:ascii="Arial" w:hAnsi="Arial" w:cs="Arial"/>
                <w:sz w:val="17"/>
                <w:szCs w:val="17"/>
              </w:rPr>
            </w:pPr>
            <w:r w:rsidRPr="0026719A">
              <w:rPr>
                <w:rFonts w:ascii="Arial" w:hAnsi="Arial" w:cs="Arial"/>
                <w:sz w:val="17"/>
                <w:szCs w:val="17"/>
              </w:rPr>
              <w:t>6.3</w:t>
            </w:r>
          </w:p>
        </w:tc>
        <w:tc>
          <w:tcPr>
            <w:tcW w:w="8818" w:type="dxa"/>
            <w:gridSpan w:val="5"/>
          </w:tcPr>
          <w:p w14:paraId="7B8E927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If the period of delay or non-performance continues for 2 weeks or more, you may terminate this agreement by giving 3 days written notice to us.</w:t>
            </w:r>
          </w:p>
        </w:tc>
      </w:tr>
      <w:tr w:rsidR="008856F6" w:rsidRPr="0026719A" w14:paraId="658F8363" w14:textId="77777777" w:rsidTr="002B3B5E">
        <w:tc>
          <w:tcPr>
            <w:tcW w:w="498" w:type="dxa"/>
          </w:tcPr>
          <w:p w14:paraId="3E417946"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7.</w:t>
            </w:r>
          </w:p>
        </w:tc>
        <w:tc>
          <w:tcPr>
            <w:tcW w:w="9425" w:type="dxa"/>
            <w:gridSpan w:val="6"/>
          </w:tcPr>
          <w:p w14:paraId="70D63A82"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Payment</w:t>
            </w:r>
          </w:p>
        </w:tc>
      </w:tr>
      <w:tr w:rsidR="008856F6" w:rsidRPr="0026719A" w14:paraId="0C499C44" w14:textId="77777777" w:rsidTr="002B3B5E">
        <w:tc>
          <w:tcPr>
            <w:tcW w:w="498" w:type="dxa"/>
          </w:tcPr>
          <w:p w14:paraId="4DB05809" w14:textId="77777777" w:rsidR="008856F6" w:rsidRPr="0026719A" w:rsidRDefault="008856F6" w:rsidP="009A7E85">
            <w:pPr>
              <w:rPr>
                <w:rFonts w:ascii="Arial" w:hAnsi="Arial" w:cs="Arial"/>
                <w:sz w:val="17"/>
                <w:szCs w:val="17"/>
              </w:rPr>
            </w:pPr>
          </w:p>
        </w:tc>
        <w:tc>
          <w:tcPr>
            <w:tcW w:w="607" w:type="dxa"/>
          </w:tcPr>
          <w:p w14:paraId="012E40C4" w14:textId="77777777" w:rsidR="008856F6" w:rsidRPr="0026719A" w:rsidRDefault="008856F6" w:rsidP="009A7E85">
            <w:pPr>
              <w:rPr>
                <w:rFonts w:ascii="Arial" w:hAnsi="Arial" w:cs="Arial"/>
                <w:sz w:val="17"/>
                <w:szCs w:val="17"/>
              </w:rPr>
            </w:pPr>
            <w:r w:rsidRPr="0026719A">
              <w:rPr>
                <w:rFonts w:ascii="Arial" w:hAnsi="Arial" w:cs="Arial"/>
                <w:sz w:val="17"/>
                <w:szCs w:val="17"/>
              </w:rPr>
              <w:t>7.1</w:t>
            </w:r>
          </w:p>
        </w:tc>
        <w:tc>
          <w:tcPr>
            <w:tcW w:w="8818" w:type="dxa"/>
            <w:gridSpan w:val="5"/>
          </w:tcPr>
          <w:p w14:paraId="66775D77"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After you have made the Payment in accordance with clause 2.1 the balance of the amount due (as stated in the Booking Confirmation) shall be paid by you not less than 90 days in advance of the use of the Facilities. Failure to make payment shall constitute a cancellation of the Booking and we shall be entitled to retain any part of the Payment in accordance with clause 4.1.</w:t>
            </w:r>
          </w:p>
        </w:tc>
      </w:tr>
      <w:tr w:rsidR="008856F6" w:rsidRPr="0026719A" w14:paraId="6CF3B982" w14:textId="77777777" w:rsidTr="002B3B5E">
        <w:tc>
          <w:tcPr>
            <w:tcW w:w="498" w:type="dxa"/>
          </w:tcPr>
          <w:p w14:paraId="7EFC8935" w14:textId="77777777" w:rsidR="008856F6" w:rsidRPr="0026719A" w:rsidRDefault="008856F6" w:rsidP="009A7E85">
            <w:pPr>
              <w:rPr>
                <w:rFonts w:ascii="Arial" w:hAnsi="Arial" w:cs="Arial"/>
                <w:sz w:val="17"/>
                <w:szCs w:val="17"/>
              </w:rPr>
            </w:pPr>
          </w:p>
        </w:tc>
        <w:tc>
          <w:tcPr>
            <w:tcW w:w="607" w:type="dxa"/>
          </w:tcPr>
          <w:p w14:paraId="3928B269" w14:textId="77777777" w:rsidR="008856F6" w:rsidRPr="0026719A" w:rsidRDefault="008856F6" w:rsidP="009A7E85">
            <w:pPr>
              <w:rPr>
                <w:rFonts w:ascii="Arial" w:hAnsi="Arial" w:cs="Arial"/>
                <w:sz w:val="17"/>
                <w:szCs w:val="17"/>
              </w:rPr>
            </w:pPr>
            <w:r w:rsidRPr="0026719A">
              <w:rPr>
                <w:rFonts w:ascii="Arial" w:hAnsi="Arial" w:cs="Arial"/>
                <w:sz w:val="17"/>
                <w:szCs w:val="17"/>
              </w:rPr>
              <w:t>7.2</w:t>
            </w:r>
          </w:p>
        </w:tc>
        <w:tc>
          <w:tcPr>
            <w:tcW w:w="8818" w:type="dxa"/>
            <w:gridSpan w:val="5"/>
          </w:tcPr>
          <w:p w14:paraId="69513F3B"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All payments under this agreement may be paid by Bank Transfer or online via our School Hire booking system.</w:t>
            </w:r>
          </w:p>
        </w:tc>
      </w:tr>
      <w:tr w:rsidR="008856F6" w:rsidRPr="0026719A" w14:paraId="1C210E21" w14:textId="77777777" w:rsidTr="002B3B5E">
        <w:tc>
          <w:tcPr>
            <w:tcW w:w="498" w:type="dxa"/>
          </w:tcPr>
          <w:p w14:paraId="5D20B2D3" w14:textId="77777777" w:rsidR="008856F6" w:rsidRPr="0026719A" w:rsidRDefault="008856F6" w:rsidP="009A7E85">
            <w:pPr>
              <w:rPr>
                <w:rFonts w:ascii="Arial" w:hAnsi="Arial" w:cs="Arial"/>
                <w:sz w:val="17"/>
                <w:szCs w:val="17"/>
              </w:rPr>
            </w:pPr>
          </w:p>
        </w:tc>
        <w:tc>
          <w:tcPr>
            <w:tcW w:w="607" w:type="dxa"/>
          </w:tcPr>
          <w:p w14:paraId="4A793992" w14:textId="77777777" w:rsidR="008856F6" w:rsidRPr="0026719A" w:rsidRDefault="008856F6" w:rsidP="009A7E85">
            <w:pPr>
              <w:rPr>
                <w:rFonts w:ascii="Arial" w:hAnsi="Arial" w:cs="Arial"/>
                <w:sz w:val="17"/>
                <w:szCs w:val="17"/>
              </w:rPr>
            </w:pPr>
            <w:r w:rsidRPr="0026719A">
              <w:rPr>
                <w:rFonts w:ascii="Arial" w:hAnsi="Arial" w:cs="Arial"/>
                <w:sz w:val="17"/>
                <w:szCs w:val="17"/>
              </w:rPr>
              <w:t>7.3</w:t>
            </w:r>
          </w:p>
        </w:tc>
        <w:tc>
          <w:tcPr>
            <w:tcW w:w="8818" w:type="dxa"/>
            <w:gridSpan w:val="5"/>
          </w:tcPr>
          <w:p w14:paraId="27A2659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If your Booking is cancelled and a refund is due, payment of the refund will be provided promptly and in any event within 7 days of the date of the cancellation of the Booking. Refunds will be issued via the same method of Payment unless otherwise agreed by the parties.</w:t>
            </w:r>
          </w:p>
        </w:tc>
      </w:tr>
      <w:tr w:rsidR="008856F6" w:rsidRPr="0026719A" w14:paraId="4F81EAD6" w14:textId="77777777" w:rsidTr="002B3B5E">
        <w:tc>
          <w:tcPr>
            <w:tcW w:w="498" w:type="dxa"/>
          </w:tcPr>
          <w:p w14:paraId="3B27D684"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8.</w:t>
            </w:r>
          </w:p>
        </w:tc>
        <w:tc>
          <w:tcPr>
            <w:tcW w:w="9425" w:type="dxa"/>
            <w:gridSpan w:val="6"/>
          </w:tcPr>
          <w:p w14:paraId="025D4738"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Use of the Facilities</w:t>
            </w:r>
          </w:p>
        </w:tc>
      </w:tr>
      <w:tr w:rsidR="008856F6" w:rsidRPr="0026719A" w14:paraId="428BFB0F" w14:textId="77777777" w:rsidTr="002B3B5E">
        <w:tc>
          <w:tcPr>
            <w:tcW w:w="498" w:type="dxa"/>
          </w:tcPr>
          <w:p w14:paraId="461AF620" w14:textId="77777777" w:rsidR="008856F6" w:rsidRPr="0026719A" w:rsidRDefault="008856F6" w:rsidP="009A7E85">
            <w:pPr>
              <w:rPr>
                <w:rFonts w:ascii="Arial" w:hAnsi="Arial" w:cs="Arial"/>
                <w:sz w:val="17"/>
                <w:szCs w:val="17"/>
              </w:rPr>
            </w:pPr>
          </w:p>
        </w:tc>
        <w:tc>
          <w:tcPr>
            <w:tcW w:w="607" w:type="dxa"/>
          </w:tcPr>
          <w:p w14:paraId="13610710" w14:textId="77777777" w:rsidR="008856F6" w:rsidRPr="0026719A" w:rsidRDefault="008856F6" w:rsidP="009A7E85">
            <w:pPr>
              <w:rPr>
                <w:rFonts w:ascii="Arial" w:hAnsi="Arial" w:cs="Arial"/>
                <w:sz w:val="17"/>
                <w:szCs w:val="17"/>
              </w:rPr>
            </w:pPr>
            <w:r w:rsidRPr="0026719A">
              <w:rPr>
                <w:rFonts w:ascii="Arial" w:hAnsi="Arial" w:cs="Arial"/>
                <w:sz w:val="17"/>
                <w:szCs w:val="17"/>
              </w:rPr>
              <w:t>8.1</w:t>
            </w:r>
          </w:p>
        </w:tc>
        <w:tc>
          <w:tcPr>
            <w:tcW w:w="8818" w:type="dxa"/>
            <w:gridSpan w:val="5"/>
          </w:tcPr>
          <w:p w14:paraId="0C58B7B3"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You will be responsible for ensuring that the following obligations are met during the use of our Facilities:</w:t>
            </w:r>
          </w:p>
        </w:tc>
      </w:tr>
      <w:tr w:rsidR="008856F6" w:rsidRPr="0026719A" w14:paraId="3E679B7A" w14:textId="77777777" w:rsidTr="002B3B5E">
        <w:tc>
          <w:tcPr>
            <w:tcW w:w="498" w:type="dxa"/>
          </w:tcPr>
          <w:p w14:paraId="0F2B4EA9" w14:textId="77777777" w:rsidR="008856F6" w:rsidRPr="0026719A" w:rsidRDefault="008856F6" w:rsidP="009A7E85">
            <w:pPr>
              <w:rPr>
                <w:rFonts w:ascii="Arial" w:hAnsi="Arial" w:cs="Arial"/>
                <w:sz w:val="17"/>
                <w:szCs w:val="17"/>
              </w:rPr>
            </w:pPr>
          </w:p>
        </w:tc>
        <w:tc>
          <w:tcPr>
            <w:tcW w:w="607" w:type="dxa"/>
          </w:tcPr>
          <w:p w14:paraId="0B756591" w14:textId="77777777" w:rsidR="008856F6" w:rsidRPr="0026719A" w:rsidRDefault="008856F6" w:rsidP="009A7E85">
            <w:pPr>
              <w:rPr>
                <w:rFonts w:ascii="Arial" w:hAnsi="Arial" w:cs="Arial"/>
                <w:sz w:val="17"/>
                <w:szCs w:val="17"/>
              </w:rPr>
            </w:pPr>
          </w:p>
        </w:tc>
        <w:tc>
          <w:tcPr>
            <w:tcW w:w="740" w:type="dxa"/>
            <w:gridSpan w:val="2"/>
          </w:tcPr>
          <w:p w14:paraId="31C619AF"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8.1.1</w:t>
            </w:r>
          </w:p>
        </w:tc>
        <w:tc>
          <w:tcPr>
            <w:tcW w:w="8078" w:type="dxa"/>
            <w:gridSpan w:val="3"/>
          </w:tcPr>
          <w:p w14:paraId="17D41649"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The number of persons in any room for Accommodation or Facility does not exceed its recommended maximum capacity;</w:t>
            </w:r>
          </w:p>
        </w:tc>
      </w:tr>
      <w:tr w:rsidR="008856F6" w:rsidRPr="0026719A" w14:paraId="7DD57537" w14:textId="77777777" w:rsidTr="002B3B5E">
        <w:tc>
          <w:tcPr>
            <w:tcW w:w="498" w:type="dxa"/>
          </w:tcPr>
          <w:p w14:paraId="27C47090" w14:textId="77777777" w:rsidR="008856F6" w:rsidRPr="0026719A" w:rsidRDefault="008856F6" w:rsidP="009A7E85">
            <w:pPr>
              <w:rPr>
                <w:rFonts w:ascii="Arial" w:hAnsi="Arial" w:cs="Arial"/>
                <w:sz w:val="17"/>
                <w:szCs w:val="17"/>
              </w:rPr>
            </w:pPr>
          </w:p>
        </w:tc>
        <w:tc>
          <w:tcPr>
            <w:tcW w:w="607" w:type="dxa"/>
          </w:tcPr>
          <w:p w14:paraId="361F049A" w14:textId="77777777" w:rsidR="008856F6" w:rsidRPr="0026719A" w:rsidRDefault="008856F6" w:rsidP="009A7E85">
            <w:pPr>
              <w:rPr>
                <w:rFonts w:ascii="Arial" w:hAnsi="Arial" w:cs="Arial"/>
                <w:sz w:val="17"/>
                <w:szCs w:val="17"/>
              </w:rPr>
            </w:pPr>
          </w:p>
        </w:tc>
        <w:tc>
          <w:tcPr>
            <w:tcW w:w="740" w:type="dxa"/>
            <w:gridSpan w:val="2"/>
          </w:tcPr>
          <w:p w14:paraId="5F005BF0"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8.1.2</w:t>
            </w:r>
          </w:p>
        </w:tc>
        <w:tc>
          <w:tcPr>
            <w:tcW w:w="8078" w:type="dxa"/>
            <w:gridSpan w:val="3"/>
          </w:tcPr>
          <w:p w14:paraId="2BD3F7C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The behaviour of you and the Guests on our premises is appropriate and acceptable. If you or the Guest’s behaviour could objectively be regarded as unreasonable, antisocial or otherwise unacceptable or likely to endanger the health and safety, well-being and enjoyment of yourself, the Guests or others we may exclude you or the Guests from the Accommodation or any of our Facilities.</w:t>
            </w:r>
          </w:p>
        </w:tc>
      </w:tr>
      <w:tr w:rsidR="008856F6" w:rsidRPr="0026719A" w14:paraId="022EF684" w14:textId="77777777" w:rsidTr="002B3B5E">
        <w:tc>
          <w:tcPr>
            <w:tcW w:w="498" w:type="dxa"/>
          </w:tcPr>
          <w:p w14:paraId="00FEBCB7" w14:textId="77777777" w:rsidR="008856F6" w:rsidRPr="0026719A" w:rsidRDefault="008856F6" w:rsidP="009A7E85">
            <w:pPr>
              <w:rPr>
                <w:rFonts w:ascii="Arial" w:hAnsi="Arial" w:cs="Arial"/>
                <w:sz w:val="17"/>
                <w:szCs w:val="17"/>
              </w:rPr>
            </w:pPr>
          </w:p>
        </w:tc>
        <w:tc>
          <w:tcPr>
            <w:tcW w:w="607" w:type="dxa"/>
          </w:tcPr>
          <w:p w14:paraId="479A642A" w14:textId="77777777" w:rsidR="008856F6" w:rsidRPr="0026719A" w:rsidRDefault="008856F6" w:rsidP="009A7E85">
            <w:pPr>
              <w:rPr>
                <w:rFonts w:ascii="Arial" w:hAnsi="Arial" w:cs="Arial"/>
                <w:sz w:val="17"/>
                <w:szCs w:val="17"/>
              </w:rPr>
            </w:pPr>
          </w:p>
        </w:tc>
        <w:tc>
          <w:tcPr>
            <w:tcW w:w="740" w:type="dxa"/>
            <w:gridSpan w:val="2"/>
          </w:tcPr>
          <w:p w14:paraId="09017521"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8.1.3</w:t>
            </w:r>
          </w:p>
        </w:tc>
        <w:tc>
          <w:tcPr>
            <w:tcW w:w="8078" w:type="dxa"/>
            <w:gridSpan w:val="3"/>
          </w:tcPr>
          <w:p w14:paraId="17F73813"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Any children under 18 years of age using the Facilities must be properly supervised. If children arrive at a Facility without proper </w:t>
            </w:r>
            <w:proofErr w:type="gramStart"/>
            <w:r w:rsidRPr="0026719A">
              <w:rPr>
                <w:rFonts w:ascii="Arial" w:eastAsia="Arial" w:hAnsi="Arial" w:cs="Arial"/>
                <w:color w:val="000000" w:themeColor="text1"/>
                <w:sz w:val="17"/>
                <w:szCs w:val="17"/>
                <w:lang w:val="en-US"/>
              </w:rPr>
              <w:t>supervision</w:t>
            </w:r>
            <w:proofErr w:type="gramEnd"/>
            <w:r w:rsidRPr="0026719A">
              <w:rPr>
                <w:rFonts w:ascii="Arial" w:eastAsia="Arial" w:hAnsi="Arial" w:cs="Arial"/>
                <w:color w:val="000000" w:themeColor="text1"/>
                <w:sz w:val="17"/>
                <w:szCs w:val="17"/>
                <w:lang w:val="en-US"/>
              </w:rPr>
              <w:t xml:space="preserve"> we reserve the right to refuse access to the Facility and if any child could objectively be regarded as not properly supervised we may ask them to leave until such time as proper supervision is available. However, we will not refuse access to children if we reasonably believe there may be a risk to the child’s welfare, in which case we may take further action in accordance with our Safeguarding Policy.</w:t>
            </w:r>
          </w:p>
        </w:tc>
      </w:tr>
      <w:tr w:rsidR="008856F6" w:rsidRPr="0026719A" w14:paraId="5C86DA99" w14:textId="77777777" w:rsidTr="002B3B5E">
        <w:tc>
          <w:tcPr>
            <w:tcW w:w="498" w:type="dxa"/>
          </w:tcPr>
          <w:p w14:paraId="5EB3CF9D" w14:textId="77777777" w:rsidR="008856F6" w:rsidRPr="0026719A" w:rsidRDefault="008856F6" w:rsidP="009A7E85">
            <w:pPr>
              <w:rPr>
                <w:rFonts w:ascii="Arial" w:hAnsi="Arial" w:cs="Arial"/>
                <w:sz w:val="17"/>
                <w:szCs w:val="17"/>
              </w:rPr>
            </w:pPr>
          </w:p>
        </w:tc>
        <w:tc>
          <w:tcPr>
            <w:tcW w:w="607" w:type="dxa"/>
          </w:tcPr>
          <w:p w14:paraId="33309394" w14:textId="77777777" w:rsidR="008856F6" w:rsidRPr="0026719A" w:rsidRDefault="008856F6" w:rsidP="009A7E85">
            <w:pPr>
              <w:rPr>
                <w:rFonts w:ascii="Arial" w:hAnsi="Arial" w:cs="Arial"/>
                <w:sz w:val="17"/>
                <w:szCs w:val="17"/>
              </w:rPr>
            </w:pPr>
          </w:p>
        </w:tc>
        <w:tc>
          <w:tcPr>
            <w:tcW w:w="740" w:type="dxa"/>
            <w:gridSpan w:val="2"/>
          </w:tcPr>
          <w:p w14:paraId="699A6191"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8.1.4</w:t>
            </w:r>
          </w:p>
        </w:tc>
        <w:tc>
          <w:tcPr>
            <w:tcW w:w="8078" w:type="dxa"/>
            <w:gridSpan w:val="3"/>
          </w:tcPr>
          <w:p w14:paraId="629DD87B"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All fire safety notices must be read and complied with at all times. You must only use the fire equipment in a Facility in the event of an emergency and for the use it is intended for. We reserve the right to invoice you for our costs incurred due to negligent or improper use of fire equipment at a Facility by you or the Guests and you will pay such invoice in accordance with clause 7.1.</w:t>
            </w:r>
          </w:p>
        </w:tc>
      </w:tr>
      <w:tr w:rsidR="008856F6" w:rsidRPr="0026719A" w14:paraId="47958C80" w14:textId="77777777" w:rsidTr="002B3B5E">
        <w:tc>
          <w:tcPr>
            <w:tcW w:w="498" w:type="dxa"/>
          </w:tcPr>
          <w:p w14:paraId="3C7CF959" w14:textId="77777777" w:rsidR="008856F6" w:rsidRPr="0026719A" w:rsidRDefault="008856F6" w:rsidP="009A7E85">
            <w:pPr>
              <w:rPr>
                <w:rFonts w:ascii="Arial" w:hAnsi="Arial" w:cs="Arial"/>
                <w:sz w:val="17"/>
                <w:szCs w:val="17"/>
              </w:rPr>
            </w:pPr>
          </w:p>
        </w:tc>
        <w:tc>
          <w:tcPr>
            <w:tcW w:w="607" w:type="dxa"/>
          </w:tcPr>
          <w:p w14:paraId="2176960A" w14:textId="77777777" w:rsidR="008856F6" w:rsidRPr="0026719A" w:rsidRDefault="008856F6" w:rsidP="009A7E85">
            <w:pPr>
              <w:rPr>
                <w:rFonts w:ascii="Arial" w:hAnsi="Arial" w:cs="Arial"/>
                <w:sz w:val="17"/>
                <w:szCs w:val="17"/>
              </w:rPr>
            </w:pPr>
          </w:p>
        </w:tc>
        <w:tc>
          <w:tcPr>
            <w:tcW w:w="740" w:type="dxa"/>
            <w:gridSpan w:val="2"/>
          </w:tcPr>
          <w:p w14:paraId="5D66B4C7"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8.1.5</w:t>
            </w:r>
          </w:p>
        </w:tc>
        <w:tc>
          <w:tcPr>
            <w:tcW w:w="8078" w:type="dxa"/>
            <w:gridSpan w:val="3"/>
          </w:tcPr>
          <w:p w14:paraId="48322A82"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Neither you nor your Guests may bring pets into the Facilities. If you or any of your Guests have a guide dog you must notify us of this as a Special Request in accordance with clause 2.5 so that special arrangements can be made for yourself or the Guest and the guide dog.</w:t>
            </w:r>
          </w:p>
        </w:tc>
      </w:tr>
      <w:tr w:rsidR="008856F6" w:rsidRPr="0026719A" w14:paraId="1C0471F0" w14:textId="77777777" w:rsidTr="002B3B5E">
        <w:tc>
          <w:tcPr>
            <w:tcW w:w="498" w:type="dxa"/>
          </w:tcPr>
          <w:p w14:paraId="4F3BEB15" w14:textId="77777777" w:rsidR="008856F6" w:rsidRPr="0026719A" w:rsidRDefault="008856F6" w:rsidP="009A7E85">
            <w:pPr>
              <w:rPr>
                <w:rFonts w:ascii="Arial" w:hAnsi="Arial" w:cs="Arial"/>
                <w:sz w:val="17"/>
                <w:szCs w:val="17"/>
              </w:rPr>
            </w:pPr>
          </w:p>
        </w:tc>
        <w:tc>
          <w:tcPr>
            <w:tcW w:w="607" w:type="dxa"/>
          </w:tcPr>
          <w:p w14:paraId="48B663A3" w14:textId="77777777" w:rsidR="008856F6" w:rsidRPr="0026719A" w:rsidRDefault="008856F6" w:rsidP="009A7E85">
            <w:pPr>
              <w:rPr>
                <w:rFonts w:ascii="Arial" w:hAnsi="Arial" w:cs="Arial"/>
                <w:sz w:val="17"/>
                <w:szCs w:val="17"/>
              </w:rPr>
            </w:pPr>
          </w:p>
        </w:tc>
        <w:tc>
          <w:tcPr>
            <w:tcW w:w="740" w:type="dxa"/>
            <w:gridSpan w:val="2"/>
          </w:tcPr>
          <w:p w14:paraId="18194A5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8.1.6</w:t>
            </w:r>
          </w:p>
        </w:tc>
        <w:tc>
          <w:tcPr>
            <w:tcW w:w="8078" w:type="dxa"/>
            <w:gridSpan w:val="3"/>
          </w:tcPr>
          <w:p w14:paraId="1D45DB8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Guests must be familiar with and understand the provisions of this Agreement and you are responsible for ensuring that they comply with its terms.</w:t>
            </w:r>
          </w:p>
        </w:tc>
      </w:tr>
      <w:tr w:rsidR="008856F6" w:rsidRPr="0026719A" w14:paraId="6779C7D5" w14:textId="77777777" w:rsidTr="002B3B5E">
        <w:tc>
          <w:tcPr>
            <w:tcW w:w="498" w:type="dxa"/>
          </w:tcPr>
          <w:p w14:paraId="7193C320" w14:textId="77777777" w:rsidR="008856F6" w:rsidRPr="0026719A" w:rsidRDefault="008856F6" w:rsidP="009A7E85">
            <w:pPr>
              <w:rPr>
                <w:rFonts w:ascii="Arial" w:hAnsi="Arial" w:cs="Arial"/>
                <w:sz w:val="17"/>
                <w:szCs w:val="17"/>
              </w:rPr>
            </w:pPr>
          </w:p>
        </w:tc>
        <w:tc>
          <w:tcPr>
            <w:tcW w:w="607" w:type="dxa"/>
          </w:tcPr>
          <w:p w14:paraId="4CB192A4" w14:textId="77777777" w:rsidR="008856F6" w:rsidRPr="0026719A" w:rsidRDefault="008856F6" w:rsidP="009A7E85">
            <w:pPr>
              <w:rPr>
                <w:rFonts w:ascii="Arial" w:hAnsi="Arial" w:cs="Arial"/>
                <w:sz w:val="17"/>
                <w:szCs w:val="17"/>
              </w:rPr>
            </w:pPr>
          </w:p>
        </w:tc>
        <w:tc>
          <w:tcPr>
            <w:tcW w:w="740" w:type="dxa"/>
            <w:gridSpan w:val="2"/>
          </w:tcPr>
          <w:p w14:paraId="53538CB2"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8.1.7</w:t>
            </w:r>
          </w:p>
        </w:tc>
        <w:tc>
          <w:tcPr>
            <w:tcW w:w="8078" w:type="dxa"/>
            <w:gridSpan w:val="3"/>
          </w:tcPr>
          <w:p w14:paraId="474970D0"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All reasonable steps must be taken to ensure that the personal property of you and your Guests is kept safe and secure whilst you are using the Facilities including locking doors and windows when the Accommodation is unoccupied. All personal property is brought onto our premises at your own risk. You are responsible for ensuring that all personal property including electrical devices and chargers are CE marked, PAT tested (where applicable) and in good condition and will not pose a risk to our Facilities in any way.</w:t>
            </w:r>
          </w:p>
        </w:tc>
      </w:tr>
      <w:tr w:rsidR="008856F6" w:rsidRPr="0026719A" w14:paraId="0F86D46C" w14:textId="77777777" w:rsidTr="002B3B5E">
        <w:tc>
          <w:tcPr>
            <w:tcW w:w="498" w:type="dxa"/>
          </w:tcPr>
          <w:p w14:paraId="45F42247" w14:textId="77777777" w:rsidR="008856F6" w:rsidRPr="0026719A" w:rsidRDefault="008856F6" w:rsidP="009A7E85">
            <w:pPr>
              <w:rPr>
                <w:rFonts w:ascii="Arial" w:hAnsi="Arial" w:cs="Arial"/>
                <w:sz w:val="17"/>
                <w:szCs w:val="17"/>
              </w:rPr>
            </w:pPr>
          </w:p>
        </w:tc>
        <w:tc>
          <w:tcPr>
            <w:tcW w:w="607" w:type="dxa"/>
          </w:tcPr>
          <w:p w14:paraId="41D3C6D9" w14:textId="77777777" w:rsidR="008856F6" w:rsidRPr="0026719A" w:rsidRDefault="008856F6" w:rsidP="009A7E85">
            <w:pPr>
              <w:rPr>
                <w:rFonts w:ascii="Arial" w:hAnsi="Arial" w:cs="Arial"/>
                <w:sz w:val="17"/>
                <w:szCs w:val="17"/>
              </w:rPr>
            </w:pPr>
          </w:p>
        </w:tc>
        <w:tc>
          <w:tcPr>
            <w:tcW w:w="740" w:type="dxa"/>
            <w:gridSpan w:val="2"/>
          </w:tcPr>
          <w:p w14:paraId="7480507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8.1.8</w:t>
            </w:r>
          </w:p>
        </w:tc>
        <w:tc>
          <w:tcPr>
            <w:tcW w:w="8078" w:type="dxa"/>
            <w:gridSpan w:val="3"/>
          </w:tcPr>
          <w:p w14:paraId="799CCD8F"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You are responsible for the rooms, furniture, furnishings and equipment in the Facilities and you must only use these items for their intended purpose. You must ensure that on the date of departure all furniture and equipment has been returned to the original location upon arrival. Any damage caused by your or your Guests’ neglect or default may result in a charge to you of the cost of rectifying this damage. If such damage prevents a Facility from being used whilst the damage is repaired then you will be charged for any revenue which we lose during this period. We will invoice you for any charges imposed under this clause and you will pay in accordance with clause 7.</w:t>
            </w:r>
          </w:p>
        </w:tc>
      </w:tr>
      <w:tr w:rsidR="008856F6" w:rsidRPr="0026719A" w14:paraId="254618DF" w14:textId="77777777" w:rsidTr="002B3B5E">
        <w:tc>
          <w:tcPr>
            <w:tcW w:w="498" w:type="dxa"/>
          </w:tcPr>
          <w:p w14:paraId="428FF53F" w14:textId="77777777" w:rsidR="008856F6" w:rsidRPr="0026719A" w:rsidRDefault="008856F6" w:rsidP="009A7E85">
            <w:pPr>
              <w:rPr>
                <w:rFonts w:ascii="Arial" w:hAnsi="Arial" w:cs="Arial"/>
                <w:sz w:val="17"/>
                <w:szCs w:val="17"/>
              </w:rPr>
            </w:pPr>
          </w:p>
        </w:tc>
        <w:tc>
          <w:tcPr>
            <w:tcW w:w="607" w:type="dxa"/>
          </w:tcPr>
          <w:p w14:paraId="27C04CB4" w14:textId="77777777" w:rsidR="008856F6" w:rsidRPr="0026719A" w:rsidRDefault="008856F6" w:rsidP="009A7E85">
            <w:pPr>
              <w:rPr>
                <w:rFonts w:ascii="Arial" w:hAnsi="Arial" w:cs="Arial"/>
                <w:sz w:val="17"/>
                <w:szCs w:val="17"/>
              </w:rPr>
            </w:pPr>
          </w:p>
        </w:tc>
        <w:tc>
          <w:tcPr>
            <w:tcW w:w="740" w:type="dxa"/>
            <w:gridSpan w:val="2"/>
          </w:tcPr>
          <w:p w14:paraId="174B4E90"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8.1.9</w:t>
            </w:r>
          </w:p>
        </w:tc>
        <w:tc>
          <w:tcPr>
            <w:tcW w:w="8078" w:type="dxa"/>
            <w:gridSpan w:val="3"/>
          </w:tcPr>
          <w:p w14:paraId="3F11B47E"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You and your Guests will leave the Facilities at or before the end of the Booking. In the event that you or your Guests do not leave a Facility at the end of the Booking we reserve the right to charge you at the applicable rate for the Booking and for the time which you or your Guests remain in that Facility after the end of the Booking. We also reserve the right to charge you for the revenue which we lose during this period including legal and management costs</w:t>
            </w:r>
          </w:p>
        </w:tc>
      </w:tr>
      <w:tr w:rsidR="008856F6" w:rsidRPr="0026719A" w14:paraId="4440FFC6" w14:textId="77777777" w:rsidTr="002B3B5E">
        <w:tc>
          <w:tcPr>
            <w:tcW w:w="498" w:type="dxa"/>
          </w:tcPr>
          <w:p w14:paraId="0D34E75A" w14:textId="77777777" w:rsidR="008856F6" w:rsidRPr="0026719A" w:rsidRDefault="008856F6" w:rsidP="009A7E85">
            <w:pPr>
              <w:rPr>
                <w:rFonts w:ascii="Arial" w:hAnsi="Arial" w:cs="Arial"/>
                <w:sz w:val="17"/>
                <w:szCs w:val="17"/>
              </w:rPr>
            </w:pPr>
          </w:p>
        </w:tc>
        <w:tc>
          <w:tcPr>
            <w:tcW w:w="607" w:type="dxa"/>
          </w:tcPr>
          <w:p w14:paraId="419C0DFC" w14:textId="77777777" w:rsidR="008856F6" w:rsidRPr="0026719A" w:rsidRDefault="008856F6" w:rsidP="009A7E85">
            <w:pPr>
              <w:rPr>
                <w:rFonts w:ascii="Arial" w:hAnsi="Arial" w:cs="Arial"/>
                <w:sz w:val="17"/>
                <w:szCs w:val="17"/>
              </w:rPr>
            </w:pPr>
          </w:p>
        </w:tc>
        <w:tc>
          <w:tcPr>
            <w:tcW w:w="740" w:type="dxa"/>
            <w:gridSpan w:val="2"/>
          </w:tcPr>
          <w:p w14:paraId="1AD14F6C"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8.1.10</w:t>
            </w:r>
          </w:p>
        </w:tc>
        <w:tc>
          <w:tcPr>
            <w:tcW w:w="8078" w:type="dxa"/>
            <w:gridSpan w:val="3"/>
          </w:tcPr>
          <w:p w14:paraId="6AE091A9"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Any right to use the Accommodation is provided on the basis of a license to occupy for the period of the Booking only, no relationship of landlord and tenant is created between MKEL and the Client and MKEL shall retain, at all times, control, possession and management of the premises.</w:t>
            </w:r>
          </w:p>
        </w:tc>
      </w:tr>
      <w:tr w:rsidR="008856F6" w:rsidRPr="0026719A" w14:paraId="6E92FEAD" w14:textId="77777777" w:rsidTr="002B3B5E">
        <w:tc>
          <w:tcPr>
            <w:tcW w:w="498" w:type="dxa"/>
          </w:tcPr>
          <w:p w14:paraId="0CA120AE" w14:textId="77777777" w:rsidR="008856F6" w:rsidRPr="0026719A" w:rsidRDefault="008856F6" w:rsidP="009A7E85">
            <w:pPr>
              <w:rPr>
                <w:rFonts w:ascii="Arial" w:hAnsi="Arial" w:cs="Arial"/>
                <w:sz w:val="17"/>
                <w:szCs w:val="17"/>
              </w:rPr>
            </w:pPr>
          </w:p>
        </w:tc>
        <w:tc>
          <w:tcPr>
            <w:tcW w:w="607" w:type="dxa"/>
          </w:tcPr>
          <w:p w14:paraId="1C6F6D35" w14:textId="77777777" w:rsidR="008856F6" w:rsidRPr="0026719A" w:rsidRDefault="008856F6" w:rsidP="009A7E85">
            <w:pPr>
              <w:rPr>
                <w:rFonts w:ascii="Arial" w:hAnsi="Arial" w:cs="Arial"/>
                <w:sz w:val="17"/>
                <w:szCs w:val="17"/>
              </w:rPr>
            </w:pPr>
          </w:p>
        </w:tc>
        <w:tc>
          <w:tcPr>
            <w:tcW w:w="740" w:type="dxa"/>
            <w:gridSpan w:val="2"/>
          </w:tcPr>
          <w:p w14:paraId="79BD545B"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8.1.11</w:t>
            </w:r>
          </w:p>
        </w:tc>
        <w:tc>
          <w:tcPr>
            <w:tcW w:w="8078" w:type="dxa"/>
            <w:gridSpan w:val="3"/>
          </w:tcPr>
          <w:p w14:paraId="6F5A198C"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The Facilities must be left clean, tidy and generally in the same condition as arrival and you must not allow activities which may damage the Facilities in any way, in particular the lawns and playing fields.</w:t>
            </w:r>
          </w:p>
        </w:tc>
      </w:tr>
      <w:tr w:rsidR="008856F6" w:rsidRPr="0026719A" w14:paraId="236E1919" w14:textId="77777777" w:rsidTr="002B3B5E">
        <w:tc>
          <w:tcPr>
            <w:tcW w:w="498" w:type="dxa"/>
          </w:tcPr>
          <w:p w14:paraId="18412591" w14:textId="77777777" w:rsidR="008856F6" w:rsidRPr="0026719A" w:rsidRDefault="008856F6" w:rsidP="009A7E85">
            <w:pPr>
              <w:rPr>
                <w:rFonts w:ascii="Arial" w:hAnsi="Arial" w:cs="Arial"/>
                <w:sz w:val="17"/>
                <w:szCs w:val="17"/>
              </w:rPr>
            </w:pPr>
          </w:p>
        </w:tc>
        <w:tc>
          <w:tcPr>
            <w:tcW w:w="607" w:type="dxa"/>
          </w:tcPr>
          <w:p w14:paraId="164AE2C0" w14:textId="77777777" w:rsidR="008856F6" w:rsidRPr="0026719A" w:rsidRDefault="008856F6" w:rsidP="009A7E85">
            <w:pPr>
              <w:rPr>
                <w:rFonts w:ascii="Arial" w:hAnsi="Arial" w:cs="Arial"/>
                <w:sz w:val="17"/>
                <w:szCs w:val="17"/>
              </w:rPr>
            </w:pPr>
          </w:p>
        </w:tc>
        <w:tc>
          <w:tcPr>
            <w:tcW w:w="740" w:type="dxa"/>
            <w:gridSpan w:val="2"/>
          </w:tcPr>
          <w:p w14:paraId="51E9A6A2"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8.1.12</w:t>
            </w:r>
          </w:p>
        </w:tc>
        <w:tc>
          <w:tcPr>
            <w:tcW w:w="8078" w:type="dxa"/>
            <w:gridSpan w:val="3"/>
          </w:tcPr>
          <w:p w14:paraId="0BAA6840"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No further charges will be made to the Client in respect of the supply of utilities in any Accommodation provided that reasonable consumption levels are adhered to. In the event of any unreasonable consumption then we reserve the right to charge any excess to you, payable within 14 days of the date of such invoice. </w:t>
            </w:r>
          </w:p>
        </w:tc>
      </w:tr>
      <w:tr w:rsidR="008856F6" w:rsidRPr="0026719A" w14:paraId="7E641A3E" w14:textId="77777777" w:rsidTr="002B3B5E">
        <w:tc>
          <w:tcPr>
            <w:tcW w:w="498" w:type="dxa"/>
          </w:tcPr>
          <w:p w14:paraId="51C59040" w14:textId="77777777" w:rsidR="008856F6" w:rsidRPr="0026719A" w:rsidRDefault="008856F6" w:rsidP="009A7E85">
            <w:pPr>
              <w:rPr>
                <w:rFonts w:ascii="Arial" w:hAnsi="Arial" w:cs="Arial"/>
                <w:sz w:val="17"/>
                <w:szCs w:val="17"/>
              </w:rPr>
            </w:pPr>
          </w:p>
        </w:tc>
        <w:tc>
          <w:tcPr>
            <w:tcW w:w="607" w:type="dxa"/>
          </w:tcPr>
          <w:p w14:paraId="233BBB9F" w14:textId="77777777" w:rsidR="008856F6" w:rsidRPr="0026719A" w:rsidRDefault="008856F6" w:rsidP="009A7E85">
            <w:pPr>
              <w:rPr>
                <w:rFonts w:ascii="Arial" w:hAnsi="Arial" w:cs="Arial"/>
                <w:sz w:val="17"/>
                <w:szCs w:val="17"/>
              </w:rPr>
            </w:pPr>
          </w:p>
        </w:tc>
        <w:tc>
          <w:tcPr>
            <w:tcW w:w="740" w:type="dxa"/>
            <w:gridSpan w:val="2"/>
          </w:tcPr>
          <w:p w14:paraId="45998A7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8.1.13</w:t>
            </w:r>
          </w:p>
        </w:tc>
        <w:tc>
          <w:tcPr>
            <w:tcW w:w="8078" w:type="dxa"/>
            <w:gridSpan w:val="3"/>
          </w:tcPr>
          <w:p w14:paraId="2E61F0EA"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MKEL shall ensure that bedrooms, common room areas and all bathroom facilities are cleaned and prepared for Guest arrivals and that they are thereafter cleaned on a daily basis (excluding Sundays) with bedding being changed once a week. </w:t>
            </w:r>
          </w:p>
        </w:tc>
      </w:tr>
      <w:tr w:rsidR="008856F6" w:rsidRPr="0026719A" w14:paraId="7FA4B50D" w14:textId="77777777" w:rsidTr="002B3B5E">
        <w:tc>
          <w:tcPr>
            <w:tcW w:w="498" w:type="dxa"/>
          </w:tcPr>
          <w:p w14:paraId="614FC989" w14:textId="77777777" w:rsidR="008856F6" w:rsidRPr="0026719A" w:rsidRDefault="008856F6" w:rsidP="009A7E85">
            <w:pPr>
              <w:rPr>
                <w:rFonts w:ascii="Arial" w:hAnsi="Arial" w:cs="Arial"/>
                <w:sz w:val="17"/>
                <w:szCs w:val="17"/>
              </w:rPr>
            </w:pPr>
          </w:p>
        </w:tc>
        <w:tc>
          <w:tcPr>
            <w:tcW w:w="607" w:type="dxa"/>
          </w:tcPr>
          <w:p w14:paraId="4CF38747" w14:textId="77777777" w:rsidR="008856F6" w:rsidRPr="0026719A" w:rsidRDefault="008856F6" w:rsidP="009A7E85">
            <w:pPr>
              <w:rPr>
                <w:rFonts w:ascii="Arial" w:hAnsi="Arial" w:cs="Arial"/>
                <w:sz w:val="17"/>
                <w:szCs w:val="17"/>
              </w:rPr>
            </w:pPr>
          </w:p>
        </w:tc>
        <w:tc>
          <w:tcPr>
            <w:tcW w:w="740" w:type="dxa"/>
            <w:gridSpan w:val="2"/>
          </w:tcPr>
          <w:p w14:paraId="359987F5"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8.1.14</w:t>
            </w:r>
          </w:p>
        </w:tc>
        <w:tc>
          <w:tcPr>
            <w:tcW w:w="8078" w:type="dxa"/>
            <w:gridSpan w:val="3"/>
          </w:tcPr>
          <w:p w14:paraId="5E01A1B0"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Any right to use the MUGA is provided on the basis of the user understanding and implementing the correct footwear for the surface in order to preserve the life of the surface. Any known damage will be charged to the user. There is a strict no football boots, with studs or blades allowed and footwear must be clean. </w:t>
            </w:r>
          </w:p>
        </w:tc>
      </w:tr>
      <w:tr w:rsidR="008856F6" w:rsidRPr="0026719A" w14:paraId="558D8870" w14:textId="77777777" w:rsidTr="002B3B5E">
        <w:tc>
          <w:tcPr>
            <w:tcW w:w="498" w:type="dxa"/>
          </w:tcPr>
          <w:p w14:paraId="6CC2A4F0" w14:textId="77777777" w:rsidR="008856F6" w:rsidRPr="0026719A" w:rsidRDefault="008856F6" w:rsidP="009A7E85">
            <w:pPr>
              <w:rPr>
                <w:rFonts w:ascii="Arial" w:hAnsi="Arial" w:cs="Arial"/>
                <w:sz w:val="17"/>
                <w:szCs w:val="17"/>
              </w:rPr>
            </w:pPr>
          </w:p>
        </w:tc>
        <w:tc>
          <w:tcPr>
            <w:tcW w:w="607" w:type="dxa"/>
          </w:tcPr>
          <w:p w14:paraId="023E76B7" w14:textId="77777777" w:rsidR="008856F6" w:rsidRPr="0026719A" w:rsidRDefault="008856F6" w:rsidP="009A7E85">
            <w:pPr>
              <w:rPr>
                <w:rFonts w:ascii="Arial" w:hAnsi="Arial" w:cs="Arial"/>
                <w:sz w:val="17"/>
                <w:szCs w:val="17"/>
              </w:rPr>
            </w:pPr>
            <w:r w:rsidRPr="0026719A">
              <w:rPr>
                <w:rFonts w:ascii="Arial" w:hAnsi="Arial" w:cs="Arial"/>
                <w:sz w:val="17"/>
                <w:szCs w:val="17"/>
              </w:rPr>
              <w:t>8.2</w:t>
            </w:r>
          </w:p>
        </w:tc>
        <w:tc>
          <w:tcPr>
            <w:tcW w:w="8818" w:type="dxa"/>
            <w:gridSpan w:val="5"/>
          </w:tcPr>
          <w:p w14:paraId="315CF0C5"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You may request written reasons for any decision taken by us under clause 8.1 within 7 working days of the date of the decision. If you are unhappy with any </w:t>
            </w:r>
            <w:proofErr w:type="gramStart"/>
            <w:r w:rsidRPr="0026719A">
              <w:rPr>
                <w:rFonts w:ascii="Arial" w:eastAsia="Arial" w:hAnsi="Arial" w:cs="Arial"/>
                <w:color w:val="000000" w:themeColor="text1"/>
                <w:sz w:val="17"/>
                <w:szCs w:val="17"/>
                <w:lang w:val="en-US"/>
              </w:rPr>
              <w:t>decision</w:t>
            </w:r>
            <w:proofErr w:type="gramEnd"/>
            <w:r w:rsidRPr="0026719A">
              <w:rPr>
                <w:rFonts w:ascii="Arial" w:eastAsia="Arial" w:hAnsi="Arial" w:cs="Arial"/>
                <w:color w:val="000000" w:themeColor="text1"/>
                <w:sz w:val="17"/>
                <w:szCs w:val="17"/>
                <w:lang w:val="en-US"/>
              </w:rPr>
              <w:t xml:space="preserve"> you may refer the matter to the Business Manager for determination. </w:t>
            </w:r>
          </w:p>
        </w:tc>
      </w:tr>
      <w:tr w:rsidR="008856F6" w:rsidRPr="0026719A" w14:paraId="386A2235" w14:textId="77777777" w:rsidTr="002B3B5E">
        <w:tc>
          <w:tcPr>
            <w:tcW w:w="498" w:type="dxa"/>
          </w:tcPr>
          <w:p w14:paraId="31B81D7C"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9.</w:t>
            </w:r>
          </w:p>
        </w:tc>
        <w:tc>
          <w:tcPr>
            <w:tcW w:w="9425" w:type="dxa"/>
            <w:gridSpan w:val="6"/>
          </w:tcPr>
          <w:p w14:paraId="7F4FEDFE"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Our liability</w:t>
            </w:r>
          </w:p>
        </w:tc>
      </w:tr>
      <w:tr w:rsidR="008856F6" w:rsidRPr="0026719A" w14:paraId="459746EA" w14:textId="77777777" w:rsidTr="002B3B5E">
        <w:tc>
          <w:tcPr>
            <w:tcW w:w="498" w:type="dxa"/>
          </w:tcPr>
          <w:p w14:paraId="5AAF2BAF" w14:textId="77777777" w:rsidR="008856F6" w:rsidRPr="0026719A" w:rsidRDefault="008856F6" w:rsidP="009A7E85">
            <w:pPr>
              <w:rPr>
                <w:rFonts w:ascii="Arial" w:hAnsi="Arial" w:cs="Arial"/>
                <w:sz w:val="17"/>
                <w:szCs w:val="17"/>
              </w:rPr>
            </w:pPr>
          </w:p>
        </w:tc>
        <w:tc>
          <w:tcPr>
            <w:tcW w:w="607" w:type="dxa"/>
          </w:tcPr>
          <w:p w14:paraId="0D2BD003" w14:textId="77777777" w:rsidR="008856F6" w:rsidRPr="0026719A" w:rsidRDefault="008856F6" w:rsidP="009A7E85">
            <w:pPr>
              <w:rPr>
                <w:rFonts w:ascii="Arial" w:hAnsi="Arial" w:cs="Arial"/>
                <w:sz w:val="17"/>
                <w:szCs w:val="17"/>
              </w:rPr>
            </w:pPr>
            <w:r w:rsidRPr="0026719A">
              <w:rPr>
                <w:rFonts w:ascii="Arial" w:hAnsi="Arial" w:cs="Arial"/>
                <w:sz w:val="17"/>
                <w:szCs w:val="17"/>
              </w:rPr>
              <w:t>9.1</w:t>
            </w:r>
          </w:p>
        </w:tc>
        <w:tc>
          <w:tcPr>
            <w:tcW w:w="8818" w:type="dxa"/>
            <w:gridSpan w:val="5"/>
          </w:tcPr>
          <w:p w14:paraId="64D7CB1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We accept responsibility if you or a Guest are injured or die as a result of our negligence. We will not limit this responsibility.</w:t>
            </w:r>
          </w:p>
        </w:tc>
      </w:tr>
      <w:tr w:rsidR="008856F6" w:rsidRPr="0026719A" w14:paraId="0824119D" w14:textId="77777777" w:rsidTr="002B3B5E">
        <w:tc>
          <w:tcPr>
            <w:tcW w:w="498" w:type="dxa"/>
          </w:tcPr>
          <w:p w14:paraId="578847C3" w14:textId="77777777" w:rsidR="008856F6" w:rsidRPr="0026719A" w:rsidRDefault="008856F6" w:rsidP="009A7E85">
            <w:pPr>
              <w:rPr>
                <w:rFonts w:ascii="Arial" w:hAnsi="Arial" w:cs="Arial"/>
                <w:sz w:val="17"/>
                <w:szCs w:val="17"/>
              </w:rPr>
            </w:pPr>
          </w:p>
        </w:tc>
        <w:tc>
          <w:tcPr>
            <w:tcW w:w="607" w:type="dxa"/>
          </w:tcPr>
          <w:p w14:paraId="2235EBFE" w14:textId="77777777" w:rsidR="008856F6" w:rsidRPr="0026719A" w:rsidRDefault="008856F6" w:rsidP="009A7E85">
            <w:pPr>
              <w:rPr>
                <w:rFonts w:ascii="Arial" w:hAnsi="Arial" w:cs="Arial"/>
                <w:sz w:val="17"/>
                <w:szCs w:val="17"/>
              </w:rPr>
            </w:pPr>
            <w:r w:rsidRPr="0026719A">
              <w:rPr>
                <w:rFonts w:ascii="Arial" w:hAnsi="Arial" w:cs="Arial"/>
                <w:sz w:val="17"/>
                <w:szCs w:val="17"/>
              </w:rPr>
              <w:t>9.2</w:t>
            </w:r>
          </w:p>
        </w:tc>
        <w:tc>
          <w:tcPr>
            <w:tcW w:w="8818" w:type="dxa"/>
            <w:gridSpan w:val="5"/>
          </w:tcPr>
          <w:p w14:paraId="09AB352F"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We will only accept responsibility for damage to physical property owned by you or a Guest arising from our negligence. We are not responsible for the loss or damage to physical property resulting from your failure to comply with clause 8.1 subject to clause 9.1 above, </w:t>
            </w:r>
            <w:proofErr w:type="gramStart"/>
            <w:r w:rsidRPr="0026719A">
              <w:rPr>
                <w:rFonts w:ascii="Arial" w:eastAsia="Arial" w:hAnsi="Arial" w:cs="Arial"/>
                <w:color w:val="000000" w:themeColor="text1"/>
                <w:sz w:val="17"/>
                <w:szCs w:val="17"/>
                <w:lang w:val="en-US"/>
              </w:rPr>
              <w:t>We</w:t>
            </w:r>
            <w:proofErr w:type="gramEnd"/>
            <w:r w:rsidRPr="0026719A">
              <w:rPr>
                <w:rFonts w:ascii="Arial" w:eastAsia="Arial" w:hAnsi="Arial" w:cs="Arial"/>
                <w:color w:val="000000" w:themeColor="text1"/>
                <w:sz w:val="17"/>
                <w:szCs w:val="17"/>
                <w:lang w:val="en-US"/>
              </w:rPr>
              <w:t xml:space="preserve"> do not accept responsibility for any other loss or damage suffered by you or any Guest resulting from:</w:t>
            </w:r>
          </w:p>
        </w:tc>
      </w:tr>
      <w:tr w:rsidR="008856F6" w:rsidRPr="0026719A" w14:paraId="7D7612FD" w14:textId="77777777" w:rsidTr="002B3B5E">
        <w:tc>
          <w:tcPr>
            <w:tcW w:w="498" w:type="dxa"/>
          </w:tcPr>
          <w:p w14:paraId="6AC456BA" w14:textId="77777777" w:rsidR="008856F6" w:rsidRPr="0026719A" w:rsidRDefault="008856F6" w:rsidP="009A7E85">
            <w:pPr>
              <w:rPr>
                <w:rFonts w:ascii="Arial" w:hAnsi="Arial" w:cs="Arial"/>
                <w:sz w:val="17"/>
                <w:szCs w:val="17"/>
              </w:rPr>
            </w:pPr>
          </w:p>
        </w:tc>
        <w:tc>
          <w:tcPr>
            <w:tcW w:w="607" w:type="dxa"/>
          </w:tcPr>
          <w:p w14:paraId="093FFB3C" w14:textId="77777777" w:rsidR="008856F6" w:rsidRPr="0026719A" w:rsidRDefault="008856F6" w:rsidP="009A7E85">
            <w:pPr>
              <w:rPr>
                <w:rFonts w:ascii="Arial" w:hAnsi="Arial" w:cs="Arial"/>
                <w:sz w:val="17"/>
                <w:szCs w:val="17"/>
              </w:rPr>
            </w:pPr>
          </w:p>
        </w:tc>
        <w:tc>
          <w:tcPr>
            <w:tcW w:w="688" w:type="dxa"/>
          </w:tcPr>
          <w:p w14:paraId="7695E23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9.2.1</w:t>
            </w:r>
          </w:p>
        </w:tc>
        <w:tc>
          <w:tcPr>
            <w:tcW w:w="8130" w:type="dxa"/>
            <w:gridSpan w:val="4"/>
          </w:tcPr>
          <w:p w14:paraId="6F146BB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any losses that were not foreseeable to both you and us when this Agreement was entered into;</w:t>
            </w:r>
          </w:p>
        </w:tc>
      </w:tr>
      <w:tr w:rsidR="008856F6" w:rsidRPr="0026719A" w14:paraId="56F5E4B8" w14:textId="77777777" w:rsidTr="002B3B5E">
        <w:tc>
          <w:tcPr>
            <w:tcW w:w="498" w:type="dxa"/>
          </w:tcPr>
          <w:p w14:paraId="35C37251" w14:textId="77777777" w:rsidR="008856F6" w:rsidRPr="0026719A" w:rsidRDefault="008856F6" w:rsidP="009A7E85">
            <w:pPr>
              <w:rPr>
                <w:rFonts w:ascii="Arial" w:hAnsi="Arial" w:cs="Arial"/>
                <w:sz w:val="17"/>
                <w:szCs w:val="17"/>
              </w:rPr>
            </w:pPr>
          </w:p>
        </w:tc>
        <w:tc>
          <w:tcPr>
            <w:tcW w:w="607" w:type="dxa"/>
          </w:tcPr>
          <w:p w14:paraId="26055163" w14:textId="77777777" w:rsidR="008856F6" w:rsidRPr="0026719A" w:rsidRDefault="008856F6" w:rsidP="009A7E85">
            <w:pPr>
              <w:rPr>
                <w:rFonts w:ascii="Arial" w:hAnsi="Arial" w:cs="Arial"/>
                <w:sz w:val="17"/>
                <w:szCs w:val="17"/>
              </w:rPr>
            </w:pPr>
          </w:p>
        </w:tc>
        <w:tc>
          <w:tcPr>
            <w:tcW w:w="688" w:type="dxa"/>
          </w:tcPr>
          <w:p w14:paraId="35101324"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9.2.2</w:t>
            </w:r>
          </w:p>
        </w:tc>
        <w:tc>
          <w:tcPr>
            <w:tcW w:w="8130" w:type="dxa"/>
            <w:gridSpan w:val="4"/>
          </w:tcPr>
          <w:p w14:paraId="44BB0D31"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any losses that were not caused by our negligence or any breach by us of this Agreement; and</w:t>
            </w:r>
          </w:p>
        </w:tc>
      </w:tr>
      <w:tr w:rsidR="008856F6" w:rsidRPr="0026719A" w14:paraId="3F3FF939" w14:textId="77777777" w:rsidTr="002B3B5E">
        <w:tc>
          <w:tcPr>
            <w:tcW w:w="498" w:type="dxa"/>
          </w:tcPr>
          <w:p w14:paraId="32545178" w14:textId="77777777" w:rsidR="008856F6" w:rsidRPr="0026719A" w:rsidRDefault="008856F6" w:rsidP="009A7E85">
            <w:pPr>
              <w:rPr>
                <w:rFonts w:ascii="Arial" w:hAnsi="Arial" w:cs="Arial"/>
                <w:sz w:val="17"/>
                <w:szCs w:val="17"/>
              </w:rPr>
            </w:pPr>
          </w:p>
        </w:tc>
        <w:tc>
          <w:tcPr>
            <w:tcW w:w="607" w:type="dxa"/>
          </w:tcPr>
          <w:p w14:paraId="67C62E46" w14:textId="77777777" w:rsidR="008856F6" w:rsidRPr="0026719A" w:rsidRDefault="008856F6" w:rsidP="009A7E85">
            <w:pPr>
              <w:rPr>
                <w:rFonts w:ascii="Arial" w:hAnsi="Arial" w:cs="Arial"/>
                <w:sz w:val="17"/>
                <w:szCs w:val="17"/>
              </w:rPr>
            </w:pPr>
          </w:p>
        </w:tc>
        <w:tc>
          <w:tcPr>
            <w:tcW w:w="688" w:type="dxa"/>
          </w:tcPr>
          <w:p w14:paraId="38EA30C9"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9.2.3</w:t>
            </w:r>
          </w:p>
        </w:tc>
        <w:tc>
          <w:tcPr>
            <w:tcW w:w="8130" w:type="dxa"/>
            <w:gridSpan w:val="4"/>
          </w:tcPr>
          <w:p w14:paraId="0B5E6471"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loss of business, revenue or profits, anticipated savings or wasted expenditure, corruption or destruction of data or for any indirect or consequential loss suffered by you.</w:t>
            </w:r>
          </w:p>
        </w:tc>
      </w:tr>
      <w:tr w:rsidR="008856F6" w:rsidRPr="0026719A" w14:paraId="0706CB8A" w14:textId="77777777" w:rsidTr="002B3B5E">
        <w:tc>
          <w:tcPr>
            <w:tcW w:w="498" w:type="dxa"/>
          </w:tcPr>
          <w:p w14:paraId="1448E610"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10.</w:t>
            </w:r>
          </w:p>
        </w:tc>
        <w:tc>
          <w:tcPr>
            <w:tcW w:w="9425" w:type="dxa"/>
            <w:gridSpan w:val="6"/>
          </w:tcPr>
          <w:p w14:paraId="4BAEABEF"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Insurance</w:t>
            </w:r>
          </w:p>
        </w:tc>
      </w:tr>
      <w:tr w:rsidR="008856F6" w:rsidRPr="0026719A" w14:paraId="37F760B6" w14:textId="77777777" w:rsidTr="002B3B5E">
        <w:tc>
          <w:tcPr>
            <w:tcW w:w="498" w:type="dxa"/>
          </w:tcPr>
          <w:p w14:paraId="2ABB2D33" w14:textId="77777777" w:rsidR="008856F6" w:rsidRPr="0026719A" w:rsidRDefault="008856F6" w:rsidP="009A7E85">
            <w:pPr>
              <w:rPr>
                <w:rFonts w:ascii="Arial" w:hAnsi="Arial" w:cs="Arial"/>
                <w:sz w:val="17"/>
                <w:szCs w:val="17"/>
              </w:rPr>
            </w:pPr>
          </w:p>
        </w:tc>
        <w:tc>
          <w:tcPr>
            <w:tcW w:w="607" w:type="dxa"/>
          </w:tcPr>
          <w:p w14:paraId="69C1BC9D" w14:textId="77777777" w:rsidR="008856F6" w:rsidRPr="0026719A" w:rsidRDefault="008856F6" w:rsidP="009A7E85">
            <w:pPr>
              <w:rPr>
                <w:rFonts w:ascii="Arial" w:hAnsi="Arial" w:cs="Arial"/>
                <w:sz w:val="17"/>
                <w:szCs w:val="17"/>
              </w:rPr>
            </w:pPr>
            <w:r w:rsidRPr="0026719A">
              <w:rPr>
                <w:rFonts w:ascii="Arial" w:hAnsi="Arial" w:cs="Arial"/>
                <w:sz w:val="17"/>
                <w:szCs w:val="17"/>
              </w:rPr>
              <w:t>10.1</w:t>
            </w:r>
          </w:p>
        </w:tc>
        <w:tc>
          <w:tcPr>
            <w:tcW w:w="8818" w:type="dxa"/>
            <w:gridSpan w:val="5"/>
          </w:tcPr>
          <w:p w14:paraId="486DD0F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We strongly recommend that you obtain insurance which will cover your obligations under this contract including the payments due on cancellation by you. It is your responsibility to ensure that the insurance cover you purchase is adequate for your particular needs. You should ensure that Guests are aware of the terms set out in this Agreement and take out their own insurance cover as necessary. If you or any member in your party causes any loss damage or injury to any person or to our property you will compensate us for any loss claim or liability we suffer as a result.</w:t>
            </w:r>
          </w:p>
        </w:tc>
      </w:tr>
      <w:tr w:rsidR="008856F6" w:rsidRPr="0026719A" w14:paraId="26A37949" w14:textId="77777777" w:rsidTr="002B3B5E">
        <w:tc>
          <w:tcPr>
            <w:tcW w:w="498" w:type="dxa"/>
          </w:tcPr>
          <w:p w14:paraId="2846080D" w14:textId="77777777" w:rsidR="008856F6" w:rsidRPr="0026719A" w:rsidRDefault="008856F6" w:rsidP="009A7E85">
            <w:pPr>
              <w:rPr>
                <w:rFonts w:ascii="Arial" w:hAnsi="Arial" w:cs="Arial"/>
                <w:sz w:val="17"/>
                <w:szCs w:val="17"/>
              </w:rPr>
            </w:pPr>
          </w:p>
        </w:tc>
        <w:tc>
          <w:tcPr>
            <w:tcW w:w="607" w:type="dxa"/>
          </w:tcPr>
          <w:p w14:paraId="21AF9DB6" w14:textId="77777777" w:rsidR="008856F6" w:rsidRPr="0026719A" w:rsidRDefault="008856F6" w:rsidP="009A7E85">
            <w:pPr>
              <w:rPr>
                <w:rFonts w:ascii="Arial" w:hAnsi="Arial" w:cs="Arial"/>
                <w:sz w:val="17"/>
                <w:szCs w:val="17"/>
              </w:rPr>
            </w:pPr>
            <w:r w:rsidRPr="0026719A">
              <w:rPr>
                <w:rFonts w:ascii="Arial" w:hAnsi="Arial" w:cs="Arial"/>
                <w:sz w:val="17"/>
                <w:szCs w:val="17"/>
              </w:rPr>
              <w:t>10.2</w:t>
            </w:r>
          </w:p>
        </w:tc>
        <w:tc>
          <w:tcPr>
            <w:tcW w:w="8818" w:type="dxa"/>
            <w:gridSpan w:val="5"/>
          </w:tcPr>
          <w:p w14:paraId="6942116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We hold our own Public Liability Insurance which is available for inspection upon request, however, we will require proof that you have your own Public Liability Insurance in place to cover any claim against you whilst using our Facilities. Please ensure a copy of your policy is available upon arrival. We reserve the right to refuse access to our Facilities until a suitable policy is provided.</w:t>
            </w:r>
          </w:p>
        </w:tc>
      </w:tr>
      <w:tr w:rsidR="008856F6" w:rsidRPr="0026719A" w14:paraId="1DAA27DB" w14:textId="77777777" w:rsidTr="002B3B5E">
        <w:tc>
          <w:tcPr>
            <w:tcW w:w="498" w:type="dxa"/>
          </w:tcPr>
          <w:p w14:paraId="6870B491"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11.</w:t>
            </w:r>
          </w:p>
        </w:tc>
        <w:tc>
          <w:tcPr>
            <w:tcW w:w="9425" w:type="dxa"/>
            <w:gridSpan w:val="6"/>
          </w:tcPr>
          <w:p w14:paraId="46CC10B7"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Safeguarding Policy</w:t>
            </w:r>
          </w:p>
        </w:tc>
      </w:tr>
      <w:tr w:rsidR="008856F6" w:rsidRPr="0026719A" w14:paraId="797061FC" w14:textId="77777777" w:rsidTr="002B3B5E">
        <w:tc>
          <w:tcPr>
            <w:tcW w:w="498" w:type="dxa"/>
          </w:tcPr>
          <w:p w14:paraId="23C7BB33" w14:textId="77777777" w:rsidR="008856F6" w:rsidRPr="0026719A" w:rsidRDefault="008856F6" w:rsidP="009A7E85">
            <w:pPr>
              <w:rPr>
                <w:rFonts w:ascii="Arial" w:hAnsi="Arial" w:cs="Arial"/>
                <w:sz w:val="17"/>
                <w:szCs w:val="17"/>
              </w:rPr>
            </w:pPr>
          </w:p>
        </w:tc>
        <w:tc>
          <w:tcPr>
            <w:tcW w:w="607" w:type="dxa"/>
          </w:tcPr>
          <w:p w14:paraId="406567AC" w14:textId="77777777" w:rsidR="008856F6" w:rsidRPr="0026719A" w:rsidRDefault="008856F6" w:rsidP="009A7E85">
            <w:pPr>
              <w:rPr>
                <w:rFonts w:ascii="Arial" w:hAnsi="Arial" w:cs="Arial"/>
                <w:sz w:val="17"/>
                <w:szCs w:val="17"/>
              </w:rPr>
            </w:pPr>
            <w:r w:rsidRPr="0026719A">
              <w:rPr>
                <w:rFonts w:ascii="Arial" w:hAnsi="Arial" w:cs="Arial"/>
                <w:sz w:val="17"/>
                <w:szCs w:val="17"/>
              </w:rPr>
              <w:t>11.1</w:t>
            </w:r>
          </w:p>
        </w:tc>
        <w:tc>
          <w:tcPr>
            <w:tcW w:w="8818" w:type="dxa"/>
            <w:gridSpan w:val="5"/>
          </w:tcPr>
          <w:p w14:paraId="0D470AA7" w14:textId="062C4876" w:rsidR="008856F6" w:rsidRPr="0026719A" w:rsidRDefault="3B744149" w:rsidP="009A7E85">
            <w:pPr>
              <w:jc w:val="both"/>
              <w:rPr>
                <w:rFonts w:ascii="Arial" w:eastAsia="Arial" w:hAnsi="Arial" w:cs="Arial"/>
                <w:color w:val="000000" w:themeColor="text1"/>
                <w:sz w:val="17"/>
                <w:szCs w:val="17"/>
                <w:lang w:val="en-US"/>
              </w:rPr>
            </w:pPr>
            <w:r w:rsidRPr="002B3B5E">
              <w:rPr>
                <w:rFonts w:ascii="Arial" w:eastAsia="Arial" w:hAnsi="Arial" w:cs="Arial"/>
                <w:color w:val="000000" w:themeColor="text1"/>
                <w:sz w:val="17"/>
                <w:szCs w:val="17"/>
                <w:lang w:val="en-US"/>
              </w:rPr>
              <w:t xml:space="preserve">MKEL operates an OFSTED compliant Safeguarding Policy </w:t>
            </w:r>
            <w:r w:rsidR="08F22D5B" w:rsidRPr="002B3B5E">
              <w:rPr>
                <w:rFonts w:ascii="Arial" w:eastAsia="Arial" w:hAnsi="Arial" w:cs="Arial"/>
                <w:color w:val="000000" w:themeColor="text1"/>
                <w:sz w:val="17"/>
                <w:szCs w:val="17"/>
                <w:lang w:val="en-US"/>
              </w:rPr>
              <w:t xml:space="preserve">in line with that of the wider Mount Kelly Foundation, </w:t>
            </w:r>
            <w:r w:rsidRPr="002B3B5E">
              <w:rPr>
                <w:rFonts w:ascii="Arial" w:eastAsia="Arial" w:hAnsi="Arial" w:cs="Arial"/>
                <w:color w:val="000000" w:themeColor="text1"/>
                <w:sz w:val="17"/>
                <w:szCs w:val="17"/>
                <w:lang w:val="en-US"/>
              </w:rPr>
              <w:t>which is available for inspection on request or on our website. You are required to operate your own Safeguarding Policy which will need to be provided to us at the time of your Booking or one month before the Arrival Date for approval. We reserve the right to refuse access to our Facilities until a suitable Safeguarding Policy is provided.</w:t>
            </w:r>
          </w:p>
        </w:tc>
      </w:tr>
      <w:tr w:rsidR="002B3B5E" w14:paraId="78B058C7" w14:textId="77777777" w:rsidTr="002B3B5E">
        <w:trPr>
          <w:trHeight w:val="300"/>
        </w:trPr>
        <w:tc>
          <w:tcPr>
            <w:tcW w:w="498" w:type="dxa"/>
          </w:tcPr>
          <w:p w14:paraId="54E8B11D" w14:textId="1DF0C71C" w:rsidR="002B3B5E" w:rsidRDefault="002B3B5E" w:rsidP="002B3B5E">
            <w:pPr>
              <w:rPr>
                <w:rFonts w:ascii="Arial" w:hAnsi="Arial" w:cs="Arial"/>
                <w:sz w:val="17"/>
                <w:szCs w:val="17"/>
              </w:rPr>
            </w:pPr>
          </w:p>
        </w:tc>
        <w:tc>
          <w:tcPr>
            <w:tcW w:w="607" w:type="dxa"/>
          </w:tcPr>
          <w:p w14:paraId="0A91A989" w14:textId="7C057C1C" w:rsidR="01CA25EC" w:rsidRDefault="01CA25EC" w:rsidP="002B3B5E">
            <w:pPr>
              <w:rPr>
                <w:rFonts w:ascii="Arial" w:hAnsi="Arial" w:cs="Arial"/>
                <w:sz w:val="17"/>
                <w:szCs w:val="17"/>
              </w:rPr>
            </w:pPr>
            <w:r w:rsidRPr="002B3B5E">
              <w:rPr>
                <w:rFonts w:ascii="Arial" w:hAnsi="Arial" w:cs="Arial"/>
                <w:sz w:val="17"/>
                <w:szCs w:val="17"/>
              </w:rPr>
              <w:t>11.2</w:t>
            </w:r>
          </w:p>
        </w:tc>
        <w:tc>
          <w:tcPr>
            <w:tcW w:w="8818" w:type="dxa"/>
            <w:gridSpan w:val="5"/>
          </w:tcPr>
          <w:p w14:paraId="74B89B6C" w14:textId="1B23F4A0" w:rsidR="01CA25EC" w:rsidRDefault="01CA25EC" w:rsidP="002B3B5E">
            <w:pPr>
              <w:jc w:val="both"/>
              <w:rPr>
                <w:rFonts w:ascii="Arial" w:eastAsia="Arial" w:hAnsi="Arial" w:cs="Arial"/>
                <w:color w:val="000000" w:themeColor="text1"/>
                <w:sz w:val="17"/>
                <w:szCs w:val="17"/>
                <w:lang w:val="en-US"/>
              </w:rPr>
            </w:pPr>
            <w:r w:rsidRPr="002B3B5E">
              <w:rPr>
                <w:rFonts w:ascii="Arial" w:eastAsia="Arial" w:hAnsi="Arial" w:cs="Arial"/>
                <w:color w:val="000000" w:themeColor="text1"/>
                <w:sz w:val="17"/>
                <w:szCs w:val="17"/>
                <w:lang w:val="en-US"/>
              </w:rPr>
              <w:t xml:space="preserve">In line with our policies, best practice and ‘Keeping Children Safe </w:t>
            </w:r>
            <w:proofErr w:type="gramStart"/>
            <w:r w:rsidRPr="002B3B5E">
              <w:rPr>
                <w:rFonts w:ascii="Arial" w:eastAsia="Arial" w:hAnsi="Arial" w:cs="Arial"/>
                <w:color w:val="000000" w:themeColor="text1"/>
                <w:sz w:val="17"/>
                <w:szCs w:val="17"/>
                <w:lang w:val="en-US"/>
              </w:rPr>
              <w:t>In</w:t>
            </w:r>
            <w:proofErr w:type="gramEnd"/>
            <w:r w:rsidRPr="002B3B5E">
              <w:rPr>
                <w:rFonts w:ascii="Arial" w:eastAsia="Arial" w:hAnsi="Arial" w:cs="Arial"/>
                <w:color w:val="000000" w:themeColor="text1"/>
                <w:sz w:val="17"/>
                <w:szCs w:val="17"/>
                <w:lang w:val="en-US"/>
              </w:rPr>
              <w:t xml:space="preserve"> Education’ all hirers are required to inform the MKEL, Mount Kelly swimming or Mount Kelly Foundation Designat</w:t>
            </w:r>
            <w:r w:rsidR="5C8CE1FD" w:rsidRPr="002B3B5E">
              <w:rPr>
                <w:rFonts w:ascii="Arial" w:eastAsia="Arial" w:hAnsi="Arial" w:cs="Arial"/>
                <w:color w:val="000000" w:themeColor="text1"/>
                <w:sz w:val="17"/>
                <w:szCs w:val="17"/>
                <w:lang w:val="en-US"/>
              </w:rPr>
              <w:t>ed Safeguarding Lead (DSL) or Deputy (DDSL) in the event of any safeguarding or welfare related incidents relating to your group that take place on Mount Kelly Foundation land or property.</w:t>
            </w:r>
          </w:p>
        </w:tc>
      </w:tr>
      <w:tr w:rsidR="002B3B5E" w14:paraId="3906E925" w14:textId="77777777" w:rsidTr="002B3B5E">
        <w:trPr>
          <w:trHeight w:val="300"/>
        </w:trPr>
        <w:tc>
          <w:tcPr>
            <w:tcW w:w="498" w:type="dxa"/>
          </w:tcPr>
          <w:p w14:paraId="4F84690F" w14:textId="723C4309" w:rsidR="002B3B5E" w:rsidRDefault="002B3B5E" w:rsidP="002B3B5E">
            <w:pPr>
              <w:rPr>
                <w:rFonts w:ascii="Arial" w:hAnsi="Arial" w:cs="Arial"/>
                <w:sz w:val="17"/>
                <w:szCs w:val="17"/>
              </w:rPr>
            </w:pPr>
          </w:p>
        </w:tc>
        <w:tc>
          <w:tcPr>
            <w:tcW w:w="607" w:type="dxa"/>
          </w:tcPr>
          <w:p w14:paraId="2A42C78B" w14:textId="0B02AEE9" w:rsidR="0E946182" w:rsidRDefault="0E946182" w:rsidP="002B3B5E">
            <w:pPr>
              <w:rPr>
                <w:rFonts w:ascii="Arial" w:hAnsi="Arial" w:cs="Arial"/>
                <w:sz w:val="17"/>
                <w:szCs w:val="17"/>
              </w:rPr>
            </w:pPr>
            <w:r w:rsidRPr="002B3B5E">
              <w:rPr>
                <w:rFonts w:ascii="Arial" w:hAnsi="Arial" w:cs="Arial"/>
                <w:sz w:val="17"/>
                <w:szCs w:val="17"/>
              </w:rPr>
              <w:t>11.3</w:t>
            </w:r>
          </w:p>
        </w:tc>
        <w:tc>
          <w:tcPr>
            <w:tcW w:w="8818" w:type="dxa"/>
            <w:gridSpan w:val="5"/>
          </w:tcPr>
          <w:p w14:paraId="33DE830B" w14:textId="34668BD1" w:rsidR="0E946182" w:rsidRDefault="0E946182" w:rsidP="002B3B5E">
            <w:pPr>
              <w:jc w:val="both"/>
              <w:rPr>
                <w:rFonts w:ascii="Arial" w:eastAsia="Arial" w:hAnsi="Arial" w:cs="Arial"/>
                <w:color w:val="000000" w:themeColor="text1"/>
                <w:sz w:val="17"/>
                <w:szCs w:val="17"/>
                <w:lang w:val="en-US"/>
              </w:rPr>
            </w:pPr>
            <w:r w:rsidRPr="002B3B5E">
              <w:rPr>
                <w:rFonts w:ascii="Arial" w:eastAsia="Arial" w:hAnsi="Arial" w:cs="Arial"/>
                <w:color w:val="000000" w:themeColor="text1"/>
                <w:sz w:val="17"/>
                <w:szCs w:val="17"/>
                <w:lang w:val="en-US"/>
              </w:rPr>
              <w:t>By agreeing to these Terms and Conditions you confirm that all relevant members of your group who are in a position of authority</w:t>
            </w:r>
            <w:r w:rsidR="1045832F" w:rsidRPr="002B3B5E">
              <w:rPr>
                <w:rFonts w:ascii="Arial" w:eastAsia="Arial" w:hAnsi="Arial" w:cs="Arial"/>
                <w:color w:val="000000" w:themeColor="text1"/>
                <w:sz w:val="17"/>
                <w:szCs w:val="17"/>
                <w:lang w:val="en-US"/>
              </w:rPr>
              <w:t xml:space="preserve"> working with children, young people</w:t>
            </w:r>
            <w:r w:rsidRPr="002B3B5E">
              <w:rPr>
                <w:rFonts w:ascii="Arial" w:eastAsia="Arial" w:hAnsi="Arial" w:cs="Arial"/>
                <w:color w:val="000000" w:themeColor="text1"/>
                <w:sz w:val="17"/>
                <w:szCs w:val="17"/>
                <w:lang w:val="en-US"/>
              </w:rPr>
              <w:t xml:space="preserve"> </w:t>
            </w:r>
            <w:r w:rsidR="49C25601" w:rsidRPr="002B3B5E">
              <w:rPr>
                <w:rFonts w:ascii="Arial" w:eastAsia="Arial" w:hAnsi="Arial" w:cs="Arial"/>
                <w:color w:val="000000" w:themeColor="text1"/>
                <w:sz w:val="17"/>
                <w:szCs w:val="17"/>
                <w:lang w:val="en-US"/>
              </w:rPr>
              <w:t>and</w:t>
            </w:r>
            <w:r w:rsidR="301E90ED" w:rsidRPr="002B3B5E">
              <w:rPr>
                <w:rFonts w:ascii="Arial" w:eastAsia="Arial" w:hAnsi="Arial" w:cs="Arial"/>
                <w:color w:val="000000" w:themeColor="text1"/>
                <w:sz w:val="17"/>
                <w:szCs w:val="17"/>
                <w:lang w:val="en-US"/>
              </w:rPr>
              <w:t xml:space="preserve"> vulnerable adults and</w:t>
            </w:r>
            <w:r w:rsidR="49C25601" w:rsidRPr="002B3B5E">
              <w:rPr>
                <w:rFonts w:ascii="Arial" w:eastAsia="Arial" w:hAnsi="Arial" w:cs="Arial"/>
                <w:color w:val="000000" w:themeColor="text1"/>
                <w:sz w:val="17"/>
                <w:szCs w:val="17"/>
                <w:lang w:val="en-US"/>
              </w:rPr>
              <w:t xml:space="preserve"> who will attend our site </w:t>
            </w:r>
            <w:r w:rsidRPr="002B3B5E">
              <w:rPr>
                <w:rFonts w:ascii="Arial" w:eastAsia="Arial" w:hAnsi="Arial" w:cs="Arial"/>
                <w:color w:val="000000" w:themeColor="text1"/>
                <w:sz w:val="17"/>
                <w:szCs w:val="17"/>
                <w:lang w:val="en-US"/>
              </w:rPr>
              <w:t>have undergone the relevant pre-employment enhanced disclosure and barring service checks</w:t>
            </w:r>
            <w:r w:rsidR="334C8F07" w:rsidRPr="002B3B5E">
              <w:rPr>
                <w:rFonts w:ascii="Arial" w:eastAsia="Arial" w:hAnsi="Arial" w:cs="Arial"/>
                <w:color w:val="000000" w:themeColor="text1"/>
                <w:sz w:val="17"/>
                <w:szCs w:val="17"/>
                <w:lang w:val="en-US"/>
              </w:rPr>
              <w:t>, have been cleared to work with children</w:t>
            </w:r>
            <w:r w:rsidR="4F486B8A" w:rsidRPr="002B3B5E">
              <w:rPr>
                <w:rFonts w:ascii="Arial" w:eastAsia="Arial" w:hAnsi="Arial" w:cs="Arial"/>
                <w:color w:val="000000" w:themeColor="text1"/>
                <w:sz w:val="17"/>
                <w:szCs w:val="17"/>
                <w:lang w:val="en-US"/>
              </w:rPr>
              <w:t>.</w:t>
            </w:r>
            <w:r w:rsidR="39A1234B" w:rsidRPr="002B3B5E">
              <w:rPr>
                <w:rFonts w:ascii="Arial" w:eastAsia="Arial" w:hAnsi="Arial" w:cs="Arial"/>
                <w:color w:val="000000" w:themeColor="text1"/>
                <w:sz w:val="17"/>
                <w:szCs w:val="17"/>
                <w:lang w:val="en-US"/>
              </w:rPr>
              <w:t xml:space="preserve"> </w:t>
            </w:r>
          </w:p>
        </w:tc>
      </w:tr>
      <w:tr w:rsidR="002B3B5E" w14:paraId="24698F74" w14:textId="77777777" w:rsidTr="002B3B5E">
        <w:trPr>
          <w:trHeight w:val="300"/>
        </w:trPr>
        <w:tc>
          <w:tcPr>
            <w:tcW w:w="498" w:type="dxa"/>
          </w:tcPr>
          <w:p w14:paraId="1519D8B5" w14:textId="31C16501" w:rsidR="002B3B5E" w:rsidRDefault="002B3B5E" w:rsidP="002B3B5E">
            <w:pPr>
              <w:rPr>
                <w:rFonts w:ascii="Arial" w:hAnsi="Arial" w:cs="Arial"/>
                <w:sz w:val="17"/>
                <w:szCs w:val="17"/>
              </w:rPr>
            </w:pPr>
          </w:p>
        </w:tc>
        <w:tc>
          <w:tcPr>
            <w:tcW w:w="607" w:type="dxa"/>
          </w:tcPr>
          <w:p w14:paraId="6F67CD69" w14:textId="007849D7" w:rsidR="26C7FBB5" w:rsidRDefault="26C7FBB5" w:rsidP="002B3B5E">
            <w:pPr>
              <w:rPr>
                <w:rFonts w:ascii="Arial" w:hAnsi="Arial" w:cs="Arial"/>
                <w:sz w:val="17"/>
                <w:szCs w:val="17"/>
              </w:rPr>
            </w:pPr>
            <w:r w:rsidRPr="002B3B5E">
              <w:rPr>
                <w:rFonts w:ascii="Arial" w:hAnsi="Arial" w:cs="Arial"/>
                <w:sz w:val="17"/>
                <w:szCs w:val="17"/>
              </w:rPr>
              <w:t>11.4</w:t>
            </w:r>
          </w:p>
        </w:tc>
        <w:tc>
          <w:tcPr>
            <w:tcW w:w="8818" w:type="dxa"/>
            <w:gridSpan w:val="5"/>
          </w:tcPr>
          <w:p w14:paraId="74020A77" w14:textId="0643506E" w:rsidR="26C7FBB5" w:rsidRDefault="26C7FBB5" w:rsidP="002B3B5E">
            <w:pPr>
              <w:jc w:val="both"/>
              <w:rPr>
                <w:rFonts w:ascii="Arial" w:eastAsia="Arial" w:hAnsi="Arial" w:cs="Arial"/>
                <w:color w:val="000000" w:themeColor="text1"/>
                <w:sz w:val="17"/>
                <w:szCs w:val="17"/>
                <w:lang w:val="en-US"/>
              </w:rPr>
            </w:pPr>
            <w:r w:rsidRPr="002B3B5E">
              <w:rPr>
                <w:rFonts w:ascii="Arial" w:eastAsia="Arial" w:hAnsi="Arial" w:cs="Arial"/>
                <w:color w:val="000000" w:themeColor="text1"/>
                <w:sz w:val="17"/>
                <w:szCs w:val="17"/>
                <w:lang w:val="en-US"/>
              </w:rPr>
              <w:t xml:space="preserve">You agree that should the legal situation relating to your staff or guests, working with children, young people and vulnerable adults change you will notify the </w:t>
            </w:r>
            <w:proofErr w:type="spellStart"/>
            <w:r w:rsidRPr="002B3B5E">
              <w:rPr>
                <w:rFonts w:ascii="Arial" w:eastAsia="Arial" w:hAnsi="Arial" w:cs="Arial"/>
                <w:color w:val="000000" w:themeColor="text1"/>
                <w:sz w:val="17"/>
                <w:szCs w:val="17"/>
                <w:lang w:val="en-US"/>
              </w:rPr>
              <w:t>relvant</w:t>
            </w:r>
            <w:proofErr w:type="spellEnd"/>
            <w:r w:rsidRPr="002B3B5E">
              <w:rPr>
                <w:rFonts w:ascii="Arial" w:eastAsia="Arial" w:hAnsi="Arial" w:cs="Arial"/>
                <w:color w:val="000000" w:themeColor="text1"/>
                <w:sz w:val="17"/>
                <w:szCs w:val="17"/>
                <w:lang w:val="en-US"/>
              </w:rPr>
              <w:t xml:space="preserve"> Mount Kelly DSL or DDSL at the earliest opportunity</w:t>
            </w:r>
            <w:r w:rsidR="093D643D" w:rsidRPr="002B3B5E">
              <w:rPr>
                <w:rFonts w:ascii="Arial" w:eastAsia="Arial" w:hAnsi="Arial" w:cs="Arial"/>
                <w:color w:val="000000" w:themeColor="text1"/>
                <w:sz w:val="17"/>
                <w:szCs w:val="17"/>
                <w:lang w:val="en-US"/>
              </w:rPr>
              <w:t>.</w:t>
            </w:r>
            <w:r w:rsidRPr="002B3B5E">
              <w:rPr>
                <w:rFonts w:ascii="Arial" w:eastAsia="Arial" w:hAnsi="Arial" w:cs="Arial"/>
                <w:color w:val="000000" w:themeColor="text1"/>
                <w:sz w:val="17"/>
                <w:szCs w:val="17"/>
                <w:lang w:val="en-US"/>
              </w:rPr>
              <w:t xml:space="preserve"> </w:t>
            </w:r>
          </w:p>
        </w:tc>
      </w:tr>
      <w:tr w:rsidR="008856F6" w:rsidRPr="0026719A" w14:paraId="2D1B6024" w14:textId="77777777" w:rsidTr="002B3B5E">
        <w:tc>
          <w:tcPr>
            <w:tcW w:w="498" w:type="dxa"/>
          </w:tcPr>
          <w:p w14:paraId="676BFF06"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12.</w:t>
            </w:r>
          </w:p>
        </w:tc>
        <w:tc>
          <w:tcPr>
            <w:tcW w:w="9425" w:type="dxa"/>
            <w:gridSpan w:val="6"/>
          </w:tcPr>
          <w:p w14:paraId="35237A66"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Parking</w:t>
            </w:r>
          </w:p>
        </w:tc>
      </w:tr>
      <w:tr w:rsidR="008856F6" w:rsidRPr="0026719A" w14:paraId="5ADDD771" w14:textId="77777777" w:rsidTr="002B3B5E">
        <w:tc>
          <w:tcPr>
            <w:tcW w:w="498" w:type="dxa"/>
          </w:tcPr>
          <w:p w14:paraId="0E440AB1" w14:textId="77777777" w:rsidR="008856F6" w:rsidRPr="0026719A" w:rsidRDefault="008856F6" w:rsidP="009A7E85">
            <w:pPr>
              <w:rPr>
                <w:rFonts w:ascii="Arial" w:hAnsi="Arial" w:cs="Arial"/>
                <w:sz w:val="17"/>
                <w:szCs w:val="17"/>
              </w:rPr>
            </w:pPr>
          </w:p>
        </w:tc>
        <w:tc>
          <w:tcPr>
            <w:tcW w:w="607" w:type="dxa"/>
          </w:tcPr>
          <w:p w14:paraId="635AD1F6" w14:textId="77777777" w:rsidR="008856F6" w:rsidRPr="0026719A" w:rsidRDefault="008856F6" w:rsidP="009A7E85">
            <w:pPr>
              <w:rPr>
                <w:rFonts w:ascii="Arial" w:hAnsi="Arial" w:cs="Arial"/>
                <w:sz w:val="17"/>
                <w:szCs w:val="17"/>
              </w:rPr>
            </w:pPr>
            <w:r w:rsidRPr="0026719A">
              <w:rPr>
                <w:rFonts w:ascii="Arial" w:hAnsi="Arial" w:cs="Arial"/>
                <w:sz w:val="17"/>
                <w:szCs w:val="17"/>
              </w:rPr>
              <w:t>12.1</w:t>
            </w:r>
          </w:p>
        </w:tc>
        <w:tc>
          <w:tcPr>
            <w:tcW w:w="8818" w:type="dxa"/>
            <w:gridSpan w:val="5"/>
          </w:tcPr>
          <w:p w14:paraId="2E35A3E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You or a Guest may park a car in our car parks provided they pay the appropriate fee if requested. Blue Badge holders may park in the designated parking spaces free of charge. MKEL cannot guarantee parking spaces which are subject to availability and on a first-come first-served basis. </w:t>
            </w:r>
          </w:p>
        </w:tc>
      </w:tr>
      <w:tr w:rsidR="008856F6" w:rsidRPr="0026719A" w14:paraId="7908DA84" w14:textId="77777777" w:rsidTr="002B3B5E">
        <w:tc>
          <w:tcPr>
            <w:tcW w:w="498" w:type="dxa"/>
          </w:tcPr>
          <w:p w14:paraId="0B9EF3EE" w14:textId="77777777" w:rsidR="008856F6" w:rsidRPr="0026719A" w:rsidRDefault="008856F6" w:rsidP="009A7E85">
            <w:pPr>
              <w:rPr>
                <w:rFonts w:ascii="Arial" w:hAnsi="Arial" w:cs="Arial"/>
                <w:sz w:val="17"/>
                <w:szCs w:val="17"/>
              </w:rPr>
            </w:pPr>
          </w:p>
        </w:tc>
        <w:tc>
          <w:tcPr>
            <w:tcW w:w="607" w:type="dxa"/>
          </w:tcPr>
          <w:p w14:paraId="6C0097D2" w14:textId="77777777" w:rsidR="008856F6" w:rsidRPr="0026719A" w:rsidRDefault="008856F6" w:rsidP="009A7E85">
            <w:pPr>
              <w:rPr>
                <w:rFonts w:ascii="Arial" w:hAnsi="Arial" w:cs="Arial"/>
                <w:sz w:val="17"/>
                <w:szCs w:val="17"/>
              </w:rPr>
            </w:pPr>
            <w:r w:rsidRPr="0026719A">
              <w:rPr>
                <w:rFonts w:ascii="Arial" w:hAnsi="Arial" w:cs="Arial"/>
                <w:sz w:val="17"/>
                <w:szCs w:val="17"/>
              </w:rPr>
              <w:t>12.2</w:t>
            </w:r>
          </w:p>
        </w:tc>
        <w:tc>
          <w:tcPr>
            <w:tcW w:w="8818" w:type="dxa"/>
            <w:gridSpan w:val="5"/>
          </w:tcPr>
          <w:p w14:paraId="6DCD537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Any person using or parking vehicles on our Facilities do so at their own risk and we will not accept responsibility for loss or damage to them or their contents, however caused.</w:t>
            </w:r>
          </w:p>
        </w:tc>
      </w:tr>
      <w:tr w:rsidR="008856F6" w:rsidRPr="0026719A" w14:paraId="51E2C487" w14:textId="77777777" w:rsidTr="002B3B5E">
        <w:tc>
          <w:tcPr>
            <w:tcW w:w="498" w:type="dxa"/>
          </w:tcPr>
          <w:p w14:paraId="63B400BF"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13.</w:t>
            </w:r>
          </w:p>
        </w:tc>
        <w:tc>
          <w:tcPr>
            <w:tcW w:w="9425" w:type="dxa"/>
            <w:gridSpan w:val="6"/>
          </w:tcPr>
          <w:p w14:paraId="0B8D96E7"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Complaints Procedure</w:t>
            </w:r>
          </w:p>
        </w:tc>
      </w:tr>
      <w:tr w:rsidR="008856F6" w:rsidRPr="0026719A" w14:paraId="11F746A7" w14:textId="77777777" w:rsidTr="002B3B5E">
        <w:tc>
          <w:tcPr>
            <w:tcW w:w="498" w:type="dxa"/>
          </w:tcPr>
          <w:p w14:paraId="039A5A1F" w14:textId="77777777" w:rsidR="008856F6" w:rsidRPr="0026719A" w:rsidRDefault="008856F6" w:rsidP="009A7E85">
            <w:pPr>
              <w:rPr>
                <w:rFonts w:ascii="Arial" w:hAnsi="Arial" w:cs="Arial"/>
                <w:sz w:val="17"/>
                <w:szCs w:val="17"/>
              </w:rPr>
            </w:pPr>
          </w:p>
        </w:tc>
        <w:tc>
          <w:tcPr>
            <w:tcW w:w="607" w:type="dxa"/>
          </w:tcPr>
          <w:p w14:paraId="537FFA07" w14:textId="77777777" w:rsidR="008856F6" w:rsidRPr="0026719A" w:rsidRDefault="008856F6" w:rsidP="009A7E85">
            <w:pPr>
              <w:rPr>
                <w:rFonts w:ascii="Arial" w:hAnsi="Arial" w:cs="Arial"/>
                <w:sz w:val="17"/>
                <w:szCs w:val="17"/>
              </w:rPr>
            </w:pPr>
            <w:r w:rsidRPr="0026719A">
              <w:rPr>
                <w:rFonts w:ascii="Arial" w:hAnsi="Arial" w:cs="Arial"/>
                <w:sz w:val="17"/>
                <w:szCs w:val="17"/>
              </w:rPr>
              <w:t>13.1</w:t>
            </w:r>
          </w:p>
        </w:tc>
        <w:tc>
          <w:tcPr>
            <w:tcW w:w="8818" w:type="dxa"/>
            <w:gridSpan w:val="5"/>
          </w:tcPr>
          <w:p w14:paraId="6FA7C32B" w14:textId="6AF01E54" w:rsidR="008856F6" w:rsidRPr="0026719A" w:rsidRDefault="3B744149" w:rsidP="009A7E85">
            <w:pPr>
              <w:jc w:val="both"/>
              <w:rPr>
                <w:rFonts w:ascii="Arial" w:eastAsia="Arial" w:hAnsi="Arial" w:cs="Arial"/>
                <w:color w:val="000000" w:themeColor="text1"/>
                <w:sz w:val="17"/>
                <w:szCs w:val="17"/>
                <w:lang w:val="en-US"/>
              </w:rPr>
            </w:pPr>
            <w:r w:rsidRPr="002B3B5E">
              <w:rPr>
                <w:rFonts w:ascii="Arial" w:eastAsia="Arial" w:hAnsi="Arial" w:cs="Arial"/>
                <w:color w:val="000000" w:themeColor="text1"/>
                <w:sz w:val="17"/>
                <w:szCs w:val="17"/>
                <w:lang w:val="en-US"/>
              </w:rPr>
              <w:t xml:space="preserve">In the event that you or the Guests experience any problems with the Facilities or wish to make a complaint then you must notify the Commercial </w:t>
            </w:r>
            <w:r w:rsidR="1A15405A" w:rsidRPr="002B3B5E">
              <w:rPr>
                <w:rFonts w:ascii="Arial" w:eastAsia="Arial" w:hAnsi="Arial" w:cs="Arial"/>
                <w:color w:val="000000" w:themeColor="text1"/>
                <w:sz w:val="17"/>
                <w:szCs w:val="17"/>
                <w:lang w:val="en-US"/>
              </w:rPr>
              <w:t xml:space="preserve">Manager </w:t>
            </w:r>
            <w:r w:rsidRPr="002B3B5E">
              <w:rPr>
                <w:rFonts w:ascii="Arial" w:eastAsia="Arial" w:hAnsi="Arial" w:cs="Arial"/>
                <w:color w:val="000000" w:themeColor="text1"/>
                <w:sz w:val="17"/>
                <w:szCs w:val="17"/>
                <w:lang w:val="en-US"/>
              </w:rPr>
              <w:t xml:space="preserve">at the address set out in clause 14 below as soon as possible. We request that any complaints are brought to our attention during your use of our Facilities and we will use our reasonable </w:t>
            </w:r>
            <w:proofErr w:type="spellStart"/>
            <w:r w:rsidRPr="002B3B5E">
              <w:rPr>
                <w:rFonts w:ascii="Arial" w:eastAsia="Arial" w:hAnsi="Arial" w:cs="Arial"/>
                <w:color w:val="000000" w:themeColor="text1"/>
                <w:sz w:val="17"/>
                <w:szCs w:val="17"/>
                <w:lang w:val="en-US"/>
              </w:rPr>
              <w:t>endeavours</w:t>
            </w:r>
            <w:proofErr w:type="spellEnd"/>
            <w:r w:rsidRPr="002B3B5E">
              <w:rPr>
                <w:rFonts w:ascii="Arial" w:eastAsia="Arial" w:hAnsi="Arial" w:cs="Arial"/>
                <w:color w:val="000000" w:themeColor="text1"/>
                <w:sz w:val="17"/>
                <w:szCs w:val="17"/>
                <w:lang w:val="en-US"/>
              </w:rPr>
              <w:t xml:space="preserve"> to resolve the matter as soon as possible. </w:t>
            </w:r>
          </w:p>
        </w:tc>
      </w:tr>
      <w:tr w:rsidR="008856F6" w:rsidRPr="0026719A" w14:paraId="47B73D9F" w14:textId="77777777" w:rsidTr="002B3B5E">
        <w:tc>
          <w:tcPr>
            <w:tcW w:w="498" w:type="dxa"/>
          </w:tcPr>
          <w:p w14:paraId="565E3C39"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14.</w:t>
            </w:r>
          </w:p>
        </w:tc>
        <w:tc>
          <w:tcPr>
            <w:tcW w:w="9425" w:type="dxa"/>
            <w:gridSpan w:val="6"/>
          </w:tcPr>
          <w:p w14:paraId="78394273"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Communications</w:t>
            </w:r>
          </w:p>
        </w:tc>
      </w:tr>
      <w:tr w:rsidR="008856F6" w:rsidRPr="0026719A" w14:paraId="4FE17D75" w14:textId="77777777" w:rsidTr="002B3B5E">
        <w:tc>
          <w:tcPr>
            <w:tcW w:w="498" w:type="dxa"/>
          </w:tcPr>
          <w:p w14:paraId="5BC3E2BD" w14:textId="77777777" w:rsidR="008856F6" w:rsidRPr="0026719A" w:rsidRDefault="008856F6" w:rsidP="009A7E85">
            <w:pPr>
              <w:rPr>
                <w:rFonts w:ascii="Arial" w:hAnsi="Arial" w:cs="Arial"/>
                <w:sz w:val="17"/>
                <w:szCs w:val="17"/>
              </w:rPr>
            </w:pPr>
          </w:p>
        </w:tc>
        <w:tc>
          <w:tcPr>
            <w:tcW w:w="607" w:type="dxa"/>
          </w:tcPr>
          <w:p w14:paraId="04DE4EAC" w14:textId="77777777" w:rsidR="008856F6" w:rsidRPr="0026719A" w:rsidRDefault="008856F6" w:rsidP="009A7E85">
            <w:pPr>
              <w:rPr>
                <w:rFonts w:ascii="Arial" w:hAnsi="Arial" w:cs="Arial"/>
                <w:sz w:val="17"/>
                <w:szCs w:val="17"/>
              </w:rPr>
            </w:pPr>
            <w:r w:rsidRPr="0026719A">
              <w:rPr>
                <w:rFonts w:ascii="Arial" w:hAnsi="Arial" w:cs="Arial"/>
                <w:sz w:val="17"/>
                <w:szCs w:val="17"/>
              </w:rPr>
              <w:t>14.1</w:t>
            </w:r>
          </w:p>
        </w:tc>
        <w:tc>
          <w:tcPr>
            <w:tcW w:w="8818" w:type="dxa"/>
            <w:gridSpan w:val="5"/>
          </w:tcPr>
          <w:p w14:paraId="5F7CC013"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If you wish to contact us with regard to this Agreement our contact details are as follows: FAO Commercial Manager, Mount Kelly Enterprises Ltd, Parkwood Road, Tavistock, Devon PL19 0HZ. Email: </w:t>
            </w:r>
            <w:hyperlink r:id="rId26">
              <w:r w:rsidRPr="0026719A">
                <w:rPr>
                  <w:rStyle w:val="Hyperlink"/>
                  <w:rFonts w:ascii="Arial" w:eastAsia="Arial" w:hAnsi="Arial" w:cs="Arial"/>
                  <w:sz w:val="17"/>
                  <w:szCs w:val="17"/>
                  <w:lang w:val="en-US"/>
                </w:rPr>
                <w:t>enterprises@mountkelly.com</w:t>
              </w:r>
            </w:hyperlink>
            <w:r w:rsidRPr="0026719A">
              <w:rPr>
                <w:rFonts w:ascii="Arial" w:eastAsia="Arial" w:hAnsi="Arial" w:cs="Arial"/>
                <w:color w:val="000000" w:themeColor="text1"/>
                <w:sz w:val="17"/>
                <w:szCs w:val="17"/>
                <w:lang w:val="en-US"/>
              </w:rPr>
              <w:t xml:space="preserve"> Tel: 01822 813115.</w:t>
            </w:r>
          </w:p>
        </w:tc>
      </w:tr>
      <w:tr w:rsidR="002B3B5E" w14:paraId="4E936A38" w14:textId="77777777" w:rsidTr="002B3B5E">
        <w:trPr>
          <w:trHeight w:val="300"/>
        </w:trPr>
        <w:tc>
          <w:tcPr>
            <w:tcW w:w="498" w:type="dxa"/>
          </w:tcPr>
          <w:p w14:paraId="3F779AD0" w14:textId="03A3D8E5" w:rsidR="002B3B5E" w:rsidRDefault="002B3B5E" w:rsidP="002B3B5E">
            <w:pPr>
              <w:rPr>
                <w:rFonts w:ascii="Arial" w:hAnsi="Arial" w:cs="Arial"/>
                <w:sz w:val="17"/>
                <w:szCs w:val="17"/>
              </w:rPr>
            </w:pPr>
          </w:p>
        </w:tc>
        <w:tc>
          <w:tcPr>
            <w:tcW w:w="607" w:type="dxa"/>
          </w:tcPr>
          <w:p w14:paraId="7DC208B1" w14:textId="3378C758" w:rsidR="04647BF5" w:rsidRDefault="04647BF5" w:rsidP="002B3B5E">
            <w:pPr>
              <w:rPr>
                <w:rFonts w:ascii="Arial" w:hAnsi="Arial" w:cs="Arial"/>
                <w:sz w:val="17"/>
                <w:szCs w:val="17"/>
              </w:rPr>
            </w:pPr>
            <w:r w:rsidRPr="002B3B5E">
              <w:rPr>
                <w:rFonts w:ascii="Arial" w:hAnsi="Arial" w:cs="Arial"/>
                <w:sz w:val="17"/>
                <w:szCs w:val="17"/>
              </w:rPr>
              <w:t>14.2</w:t>
            </w:r>
          </w:p>
        </w:tc>
        <w:tc>
          <w:tcPr>
            <w:tcW w:w="8818" w:type="dxa"/>
            <w:gridSpan w:val="5"/>
          </w:tcPr>
          <w:p w14:paraId="7F44D784" w14:textId="5CD714D7" w:rsidR="04647BF5" w:rsidRDefault="04647BF5" w:rsidP="002B3B5E">
            <w:pPr>
              <w:jc w:val="both"/>
              <w:rPr>
                <w:rFonts w:ascii="Arial" w:eastAsia="Arial" w:hAnsi="Arial" w:cs="Arial"/>
                <w:color w:val="000000" w:themeColor="text1"/>
                <w:sz w:val="17"/>
                <w:szCs w:val="17"/>
                <w:lang w:val="en-US"/>
              </w:rPr>
            </w:pPr>
            <w:r w:rsidRPr="002B3B5E">
              <w:rPr>
                <w:rFonts w:ascii="Arial" w:eastAsia="Arial" w:hAnsi="Arial" w:cs="Arial"/>
                <w:color w:val="000000" w:themeColor="text1"/>
                <w:sz w:val="17"/>
                <w:szCs w:val="17"/>
                <w:lang w:val="en-US"/>
              </w:rPr>
              <w:t xml:space="preserve">Should you wish to make a complaint relating to the Commercial Manager or make a complaint and be unable to contact the Commercial Manager, please address this in writing to </w:t>
            </w:r>
            <w:hyperlink r:id="rId27">
              <w:r w:rsidRPr="002B3B5E">
                <w:rPr>
                  <w:rStyle w:val="Hyperlink"/>
                  <w:rFonts w:ascii="Arial" w:eastAsia="Arial" w:hAnsi="Arial" w:cs="Arial"/>
                  <w:sz w:val="17"/>
                  <w:szCs w:val="17"/>
                  <w:lang w:val="en-US"/>
                </w:rPr>
                <w:t>HR@mountkelly.com</w:t>
              </w:r>
            </w:hyperlink>
            <w:r w:rsidR="4FD9501C" w:rsidRPr="002B3B5E">
              <w:rPr>
                <w:rFonts w:ascii="Arial" w:eastAsia="Arial" w:hAnsi="Arial" w:cs="Arial"/>
                <w:color w:val="000000" w:themeColor="text1"/>
                <w:sz w:val="17"/>
                <w:szCs w:val="17"/>
                <w:lang w:val="en-US"/>
              </w:rPr>
              <w:t xml:space="preserve"> </w:t>
            </w:r>
          </w:p>
        </w:tc>
      </w:tr>
      <w:tr w:rsidR="008856F6" w:rsidRPr="0026719A" w14:paraId="5973B64E" w14:textId="77777777" w:rsidTr="002B3B5E">
        <w:tc>
          <w:tcPr>
            <w:tcW w:w="498" w:type="dxa"/>
          </w:tcPr>
          <w:p w14:paraId="1896C234"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15.</w:t>
            </w:r>
          </w:p>
        </w:tc>
        <w:tc>
          <w:tcPr>
            <w:tcW w:w="9425" w:type="dxa"/>
            <w:gridSpan w:val="6"/>
          </w:tcPr>
          <w:p w14:paraId="6AA5106B"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Data Protection</w:t>
            </w:r>
          </w:p>
        </w:tc>
      </w:tr>
      <w:tr w:rsidR="008856F6" w:rsidRPr="0026719A" w14:paraId="3498D0FF" w14:textId="77777777" w:rsidTr="002B3B5E">
        <w:tc>
          <w:tcPr>
            <w:tcW w:w="498" w:type="dxa"/>
          </w:tcPr>
          <w:p w14:paraId="4725BB95" w14:textId="77777777" w:rsidR="008856F6" w:rsidRPr="0026719A" w:rsidRDefault="008856F6" w:rsidP="009A7E85">
            <w:pPr>
              <w:rPr>
                <w:rFonts w:ascii="Arial" w:hAnsi="Arial" w:cs="Arial"/>
                <w:sz w:val="17"/>
                <w:szCs w:val="17"/>
              </w:rPr>
            </w:pPr>
          </w:p>
        </w:tc>
        <w:tc>
          <w:tcPr>
            <w:tcW w:w="607" w:type="dxa"/>
          </w:tcPr>
          <w:p w14:paraId="0D9A1687" w14:textId="77777777" w:rsidR="008856F6" w:rsidRPr="0026719A" w:rsidRDefault="008856F6" w:rsidP="009A7E85">
            <w:pPr>
              <w:rPr>
                <w:rFonts w:ascii="Arial" w:hAnsi="Arial" w:cs="Arial"/>
                <w:sz w:val="17"/>
                <w:szCs w:val="17"/>
              </w:rPr>
            </w:pPr>
            <w:r w:rsidRPr="0026719A">
              <w:rPr>
                <w:rFonts w:ascii="Arial" w:hAnsi="Arial" w:cs="Arial"/>
                <w:sz w:val="17"/>
                <w:szCs w:val="17"/>
              </w:rPr>
              <w:t>15.1</w:t>
            </w:r>
          </w:p>
        </w:tc>
        <w:tc>
          <w:tcPr>
            <w:tcW w:w="8818" w:type="dxa"/>
            <w:gridSpan w:val="5"/>
          </w:tcPr>
          <w:p w14:paraId="6B5EF2E3"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In this clause “Data Protection Legislation” means: (</w:t>
            </w:r>
            <w:proofErr w:type="spellStart"/>
            <w:r w:rsidRPr="0026719A">
              <w:rPr>
                <w:rFonts w:ascii="Arial" w:eastAsia="Arial" w:hAnsi="Arial" w:cs="Arial"/>
                <w:color w:val="000000" w:themeColor="text1"/>
                <w:sz w:val="17"/>
                <w:szCs w:val="17"/>
                <w:lang w:val="en-US"/>
              </w:rPr>
              <w:t>i</w:t>
            </w:r>
            <w:proofErr w:type="spellEnd"/>
            <w:r w:rsidRPr="0026719A">
              <w:rPr>
                <w:rFonts w:ascii="Arial" w:eastAsia="Arial" w:hAnsi="Arial" w:cs="Arial"/>
                <w:color w:val="000000" w:themeColor="text1"/>
                <w:sz w:val="17"/>
                <w:szCs w:val="17"/>
                <w:lang w:val="en-US"/>
              </w:rPr>
              <w:t>) unless and until the GDPR is no longer directly applicable in the UK, the General Data Protection Regulation ((EU) 2016/679) and any national implementing laws, regulations and secondary legislation, as amended or updated from time to time, in the UK and then (ii) any successor legislation to the GDPR or the Data Protection Act 1998.</w:t>
            </w:r>
          </w:p>
        </w:tc>
      </w:tr>
      <w:tr w:rsidR="008856F6" w:rsidRPr="0026719A" w14:paraId="0E951F63" w14:textId="77777777" w:rsidTr="002B3B5E">
        <w:tc>
          <w:tcPr>
            <w:tcW w:w="498" w:type="dxa"/>
          </w:tcPr>
          <w:p w14:paraId="65969B14" w14:textId="77777777" w:rsidR="008856F6" w:rsidRPr="0026719A" w:rsidRDefault="008856F6" w:rsidP="009A7E85">
            <w:pPr>
              <w:rPr>
                <w:rFonts w:ascii="Arial" w:hAnsi="Arial" w:cs="Arial"/>
                <w:sz w:val="17"/>
                <w:szCs w:val="17"/>
              </w:rPr>
            </w:pPr>
          </w:p>
        </w:tc>
        <w:tc>
          <w:tcPr>
            <w:tcW w:w="607" w:type="dxa"/>
          </w:tcPr>
          <w:p w14:paraId="5DC8434D" w14:textId="77777777" w:rsidR="008856F6" w:rsidRPr="0026719A" w:rsidRDefault="008856F6" w:rsidP="009A7E85">
            <w:pPr>
              <w:rPr>
                <w:rFonts w:ascii="Arial" w:hAnsi="Arial" w:cs="Arial"/>
                <w:sz w:val="17"/>
                <w:szCs w:val="17"/>
              </w:rPr>
            </w:pPr>
            <w:r w:rsidRPr="0026719A">
              <w:rPr>
                <w:rFonts w:ascii="Arial" w:hAnsi="Arial" w:cs="Arial"/>
                <w:sz w:val="17"/>
                <w:szCs w:val="17"/>
              </w:rPr>
              <w:t>15.2</w:t>
            </w:r>
          </w:p>
        </w:tc>
        <w:tc>
          <w:tcPr>
            <w:tcW w:w="8818" w:type="dxa"/>
            <w:gridSpan w:val="5"/>
          </w:tcPr>
          <w:p w14:paraId="66CAD68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Both parties will comply with all applicable requirements of the Data Protection Legislation. This clause 15 is in addition to, and does not relieve, remove or replace, a party's obligations under the Data Protection Legislation.</w:t>
            </w:r>
          </w:p>
        </w:tc>
      </w:tr>
      <w:tr w:rsidR="008856F6" w:rsidRPr="0026719A" w14:paraId="55685AF3" w14:textId="77777777" w:rsidTr="002B3B5E">
        <w:tc>
          <w:tcPr>
            <w:tcW w:w="498" w:type="dxa"/>
          </w:tcPr>
          <w:p w14:paraId="09E1D5BC" w14:textId="77777777" w:rsidR="008856F6" w:rsidRPr="0026719A" w:rsidRDefault="008856F6" w:rsidP="009A7E85">
            <w:pPr>
              <w:rPr>
                <w:rFonts w:ascii="Arial" w:hAnsi="Arial" w:cs="Arial"/>
                <w:sz w:val="17"/>
                <w:szCs w:val="17"/>
              </w:rPr>
            </w:pPr>
          </w:p>
        </w:tc>
        <w:tc>
          <w:tcPr>
            <w:tcW w:w="607" w:type="dxa"/>
          </w:tcPr>
          <w:p w14:paraId="37D14CB0" w14:textId="77777777" w:rsidR="008856F6" w:rsidRPr="0026719A" w:rsidRDefault="008856F6" w:rsidP="009A7E85">
            <w:pPr>
              <w:rPr>
                <w:rFonts w:ascii="Arial" w:hAnsi="Arial" w:cs="Arial"/>
                <w:sz w:val="17"/>
                <w:szCs w:val="17"/>
              </w:rPr>
            </w:pPr>
            <w:r w:rsidRPr="0026719A">
              <w:rPr>
                <w:rFonts w:ascii="Arial" w:hAnsi="Arial" w:cs="Arial"/>
                <w:sz w:val="17"/>
                <w:szCs w:val="17"/>
              </w:rPr>
              <w:t>15.3</w:t>
            </w:r>
          </w:p>
        </w:tc>
        <w:tc>
          <w:tcPr>
            <w:tcW w:w="8818" w:type="dxa"/>
            <w:gridSpan w:val="5"/>
          </w:tcPr>
          <w:p w14:paraId="7377C909"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The parties acknowledge that for the purposes of the Data Protection Legislation, the Client is the data controller and MKEL is the data processor (where Data Controller and Data Processor have the meanings as defined in the Data Protection Legislation). The Data Processor shall be permitted to process personal data of each of the Guests who use the Facilities provided by MKEL for the duration of this agreement only and only for the purposes of providing the Facilities (including fire safety and safeguarding checks). Personal data of the Guests will be retained by MKEL after this date, but only for the purposes of auditing and shall not be used.</w:t>
            </w:r>
          </w:p>
        </w:tc>
      </w:tr>
      <w:tr w:rsidR="008856F6" w:rsidRPr="0026719A" w14:paraId="04A49425" w14:textId="77777777" w:rsidTr="002B3B5E">
        <w:tc>
          <w:tcPr>
            <w:tcW w:w="498" w:type="dxa"/>
          </w:tcPr>
          <w:p w14:paraId="1F75FFB6" w14:textId="77777777" w:rsidR="008856F6" w:rsidRPr="0026719A" w:rsidRDefault="008856F6" w:rsidP="009A7E85">
            <w:pPr>
              <w:rPr>
                <w:rFonts w:ascii="Arial" w:hAnsi="Arial" w:cs="Arial"/>
                <w:sz w:val="17"/>
                <w:szCs w:val="17"/>
              </w:rPr>
            </w:pPr>
          </w:p>
        </w:tc>
        <w:tc>
          <w:tcPr>
            <w:tcW w:w="607" w:type="dxa"/>
          </w:tcPr>
          <w:p w14:paraId="0CDF9E05" w14:textId="77777777" w:rsidR="008856F6" w:rsidRPr="0026719A" w:rsidRDefault="008856F6" w:rsidP="009A7E85">
            <w:pPr>
              <w:rPr>
                <w:rFonts w:ascii="Arial" w:hAnsi="Arial" w:cs="Arial"/>
                <w:sz w:val="17"/>
                <w:szCs w:val="17"/>
              </w:rPr>
            </w:pPr>
            <w:r w:rsidRPr="0026719A">
              <w:rPr>
                <w:rFonts w:ascii="Arial" w:hAnsi="Arial" w:cs="Arial"/>
                <w:sz w:val="17"/>
                <w:szCs w:val="17"/>
              </w:rPr>
              <w:t>15.4</w:t>
            </w:r>
          </w:p>
        </w:tc>
        <w:tc>
          <w:tcPr>
            <w:tcW w:w="8818" w:type="dxa"/>
            <w:gridSpan w:val="5"/>
          </w:tcPr>
          <w:p w14:paraId="79BDE26E"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Without prejudice to the generality of clause 15.3, the Client will ensure that it has all necessary appropriate consents and notices in place to enable lawful transfer of the Personal Data of the Guests to MKEL for the duration and purposes of this agreement.</w:t>
            </w:r>
          </w:p>
        </w:tc>
      </w:tr>
      <w:tr w:rsidR="008856F6" w:rsidRPr="0026719A" w14:paraId="3A671606" w14:textId="77777777" w:rsidTr="002B3B5E">
        <w:tc>
          <w:tcPr>
            <w:tcW w:w="498" w:type="dxa"/>
          </w:tcPr>
          <w:p w14:paraId="38D3FE6C" w14:textId="77777777" w:rsidR="008856F6" w:rsidRPr="0026719A" w:rsidRDefault="008856F6" w:rsidP="009A7E85">
            <w:pPr>
              <w:rPr>
                <w:rFonts w:ascii="Arial" w:hAnsi="Arial" w:cs="Arial"/>
                <w:sz w:val="17"/>
                <w:szCs w:val="17"/>
              </w:rPr>
            </w:pPr>
          </w:p>
        </w:tc>
        <w:tc>
          <w:tcPr>
            <w:tcW w:w="607" w:type="dxa"/>
          </w:tcPr>
          <w:p w14:paraId="37D44ACE" w14:textId="77777777" w:rsidR="008856F6" w:rsidRPr="0026719A" w:rsidRDefault="008856F6" w:rsidP="009A7E85">
            <w:pPr>
              <w:rPr>
                <w:rFonts w:ascii="Arial" w:hAnsi="Arial" w:cs="Arial"/>
                <w:sz w:val="17"/>
                <w:szCs w:val="17"/>
              </w:rPr>
            </w:pPr>
            <w:r w:rsidRPr="0026719A">
              <w:rPr>
                <w:rFonts w:ascii="Arial" w:hAnsi="Arial" w:cs="Arial"/>
                <w:sz w:val="17"/>
                <w:szCs w:val="17"/>
              </w:rPr>
              <w:t>15.5</w:t>
            </w:r>
          </w:p>
        </w:tc>
        <w:tc>
          <w:tcPr>
            <w:tcW w:w="8818" w:type="dxa"/>
            <w:gridSpan w:val="5"/>
          </w:tcPr>
          <w:p w14:paraId="664684F2"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MKEL shall be entitled to retain the data of the Client for the purpose of providing the Facilities and to provide the Client with information regarding future facilities and events hosted at the premises of MKEL.</w:t>
            </w:r>
          </w:p>
        </w:tc>
      </w:tr>
      <w:tr w:rsidR="008856F6" w:rsidRPr="0026719A" w14:paraId="710E684B" w14:textId="77777777" w:rsidTr="002B3B5E">
        <w:tc>
          <w:tcPr>
            <w:tcW w:w="498" w:type="dxa"/>
          </w:tcPr>
          <w:p w14:paraId="1FC4C36A" w14:textId="77777777" w:rsidR="008856F6" w:rsidRPr="0026719A" w:rsidRDefault="008856F6" w:rsidP="009A7E85">
            <w:pPr>
              <w:rPr>
                <w:rFonts w:ascii="Arial" w:hAnsi="Arial" w:cs="Arial"/>
                <w:sz w:val="17"/>
                <w:szCs w:val="17"/>
              </w:rPr>
            </w:pPr>
          </w:p>
        </w:tc>
        <w:tc>
          <w:tcPr>
            <w:tcW w:w="607" w:type="dxa"/>
          </w:tcPr>
          <w:p w14:paraId="5A898E2D" w14:textId="77777777" w:rsidR="008856F6" w:rsidRPr="0026719A" w:rsidRDefault="008856F6" w:rsidP="009A7E85">
            <w:pPr>
              <w:rPr>
                <w:rFonts w:ascii="Arial" w:hAnsi="Arial" w:cs="Arial"/>
                <w:sz w:val="17"/>
                <w:szCs w:val="17"/>
              </w:rPr>
            </w:pPr>
            <w:r w:rsidRPr="0026719A">
              <w:rPr>
                <w:rFonts w:ascii="Arial" w:hAnsi="Arial" w:cs="Arial"/>
                <w:sz w:val="17"/>
                <w:szCs w:val="17"/>
              </w:rPr>
              <w:t>15.6</w:t>
            </w:r>
          </w:p>
        </w:tc>
        <w:tc>
          <w:tcPr>
            <w:tcW w:w="8818" w:type="dxa"/>
            <w:gridSpan w:val="5"/>
          </w:tcPr>
          <w:p w14:paraId="6A2037E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Without prejudice to the generality of clause 15.3 and 15.5, MKEL shall, in relation to any Personal Data processed in connection with the performance by MKEL of its obligations under this agreement:</w:t>
            </w:r>
          </w:p>
        </w:tc>
      </w:tr>
      <w:tr w:rsidR="008856F6" w:rsidRPr="0026719A" w14:paraId="71446F4A" w14:textId="77777777" w:rsidTr="002B3B5E">
        <w:tc>
          <w:tcPr>
            <w:tcW w:w="498" w:type="dxa"/>
          </w:tcPr>
          <w:p w14:paraId="50C40659" w14:textId="77777777" w:rsidR="008856F6" w:rsidRPr="0026719A" w:rsidRDefault="008856F6" w:rsidP="009A7E85">
            <w:pPr>
              <w:rPr>
                <w:rFonts w:ascii="Arial" w:hAnsi="Arial" w:cs="Arial"/>
                <w:sz w:val="17"/>
                <w:szCs w:val="17"/>
              </w:rPr>
            </w:pPr>
          </w:p>
        </w:tc>
        <w:tc>
          <w:tcPr>
            <w:tcW w:w="607" w:type="dxa"/>
          </w:tcPr>
          <w:p w14:paraId="0B345CFA" w14:textId="77777777" w:rsidR="008856F6" w:rsidRPr="0026719A" w:rsidRDefault="008856F6" w:rsidP="009A7E85">
            <w:pPr>
              <w:rPr>
                <w:rFonts w:ascii="Arial" w:hAnsi="Arial" w:cs="Arial"/>
                <w:sz w:val="17"/>
                <w:szCs w:val="17"/>
              </w:rPr>
            </w:pPr>
          </w:p>
        </w:tc>
        <w:tc>
          <w:tcPr>
            <w:tcW w:w="2517" w:type="dxa"/>
            <w:gridSpan w:val="4"/>
          </w:tcPr>
          <w:p w14:paraId="72DF91B9"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15.6.1</w:t>
            </w:r>
          </w:p>
        </w:tc>
        <w:tc>
          <w:tcPr>
            <w:tcW w:w="6301" w:type="dxa"/>
          </w:tcPr>
          <w:p w14:paraId="05E65B2D" w14:textId="3C5CD91D" w:rsidR="008856F6" w:rsidRPr="0026719A" w:rsidRDefault="4F025639" w:rsidP="009A7E85">
            <w:pPr>
              <w:jc w:val="both"/>
              <w:rPr>
                <w:rFonts w:ascii="Arial" w:eastAsia="Arial" w:hAnsi="Arial" w:cs="Arial"/>
                <w:color w:val="000000" w:themeColor="text1"/>
                <w:sz w:val="17"/>
                <w:szCs w:val="17"/>
                <w:lang w:val="en-US"/>
              </w:rPr>
            </w:pPr>
            <w:r w:rsidRPr="002B3B5E">
              <w:rPr>
                <w:rFonts w:ascii="Arial" w:eastAsia="Arial" w:hAnsi="Arial" w:cs="Arial"/>
                <w:color w:val="000000" w:themeColor="text1"/>
                <w:sz w:val="17"/>
                <w:szCs w:val="17"/>
                <w:lang w:val="en-US"/>
              </w:rPr>
              <w:t>Process</w:t>
            </w:r>
            <w:r w:rsidR="3B744149" w:rsidRPr="002B3B5E">
              <w:rPr>
                <w:rFonts w:ascii="Arial" w:eastAsia="Arial" w:hAnsi="Arial" w:cs="Arial"/>
                <w:color w:val="000000" w:themeColor="text1"/>
                <w:sz w:val="17"/>
                <w:szCs w:val="17"/>
                <w:lang w:val="en-US"/>
              </w:rPr>
              <w:t xml:space="preserve"> that Personal Data only on the written instructions of the Client unless MKEL is required by the laws of any member of the European Union or by the laws of the European Union applicable to MKEL to process Personal Data (Applicable Laws). Where MKEL is relying on laws of a member of the European Union or European Union law as the basis for processing Personal Data, MKEL shall promptly notify the Client of this before performing the processing required by the Applicable Laws unless those Applicable Laws prohibit MKEL from so notifying the Client;</w:t>
            </w:r>
          </w:p>
        </w:tc>
      </w:tr>
      <w:tr w:rsidR="008856F6" w:rsidRPr="0026719A" w14:paraId="7D53043C" w14:textId="77777777" w:rsidTr="002B3B5E">
        <w:tc>
          <w:tcPr>
            <w:tcW w:w="498" w:type="dxa"/>
          </w:tcPr>
          <w:p w14:paraId="696E4E96" w14:textId="77777777" w:rsidR="008856F6" w:rsidRPr="0026719A" w:rsidRDefault="008856F6" w:rsidP="009A7E85">
            <w:pPr>
              <w:rPr>
                <w:rFonts w:ascii="Arial" w:hAnsi="Arial" w:cs="Arial"/>
                <w:sz w:val="17"/>
                <w:szCs w:val="17"/>
              </w:rPr>
            </w:pPr>
          </w:p>
        </w:tc>
        <w:tc>
          <w:tcPr>
            <w:tcW w:w="607" w:type="dxa"/>
          </w:tcPr>
          <w:p w14:paraId="47C9AF20" w14:textId="77777777" w:rsidR="008856F6" w:rsidRPr="0026719A" w:rsidRDefault="008856F6" w:rsidP="009A7E85">
            <w:pPr>
              <w:rPr>
                <w:rFonts w:ascii="Arial" w:hAnsi="Arial" w:cs="Arial"/>
                <w:sz w:val="17"/>
                <w:szCs w:val="17"/>
              </w:rPr>
            </w:pPr>
          </w:p>
        </w:tc>
        <w:tc>
          <w:tcPr>
            <w:tcW w:w="2517" w:type="dxa"/>
            <w:gridSpan w:val="4"/>
          </w:tcPr>
          <w:p w14:paraId="1F504847"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15.6.2</w:t>
            </w:r>
          </w:p>
        </w:tc>
        <w:tc>
          <w:tcPr>
            <w:tcW w:w="6301" w:type="dxa"/>
          </w:tcPr>
          <w:p w14:paraId="65F1839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ensure that it has in place appropriate technical and organisational measures to protect against </w:t>
            </w:r>
            <w:proofErr w:type="spellStart"/>
            <w:r w:rsidRPr="0026719A">
              <w:rPr>
                <w:rFonts w:ascii="Arial" w:eastAsia="Arial" w:hAnsi="Arial" w:cs="Arial"/>
                <w:color w:val="000000" w:themeColor="text1"/>
                <w:sz w:val="17"/>
                <w:szCs w:val="17"/>
                <w:lang w:val="en-US"/>
              </w:rPr>
              <w:t>unauthorised</w:t>
            </w:r>
            <w:proofErr w:type="spellEnd"/>
            <w:r w:rsidRPr="0026719A">
              <w:rPr>
                <w:rFonts w:ascii="Arial" w:eastAsia="Arial" w:hAnsi="Arial" w:cs="Arial"/>
                <w:color w:val="000000" w:themeColor="text1"/>
                <w:sz w:val="17"/>
                <w:szCs w:val="17"/>
                <w:lang w:val="en-US"/>
              </w:rPr>
              <w:t xml:space="preserve"> or unlawful processing of Personal Data and against accidental loss or destruction of, or damage to, Personal Data, appropriate to the harm that might result from the </w:t>
            </w:r>
            <w:proofErr w:type="spellStart"/>
            <w:r w:rsidRPr="0026719A">
              <w:rPr>
                <w:rFonts w:ascii="Arial" w:eastAsia="Arial" w:hAnsi="Arial" w:cs="Arial"/>
                <w:color w:val="000000" w:themeColor="text1"/>
                <w:sz w:val="17"/>
                <w:szCs w:val="17"/>
                <w:lang w:val="en-US"/>
              </w:rPr>
              <w:t>unauthorised</w:t>
            </w:r>
            <w:proofErr w:type="spellEnd"/>
            <w:r w:rsidRPr="0026719A">
              <w:rPr>
                <w:rFonts w:ascii="Arial" w:eastAsia="Arial" w:hAnsi="Arial" w:cs="Arial"/>
                <w:color w:val="000000" w:themeColor="text1"/>
                <w:sz w:val="17"/>
                <w:szCs w:val="17"/>
                <w:lang w:val="en-US"/>
              </w:rPr>
              <w:t xml:space="preserve"> or unlawful processing or accidental loss, destruction or damage and the nature of the data to be protected, having regard to the state of technological development and the cost of implementing any measures (those measures may include, where appropriate, </w:t>
            </w:r>
            <w:proofErr w:type="spellStart"/>
            <w:r w:rsidRPr="0026719A">
              <w:rPr>
                <w:rFonts w:ascii="Arial" w:eastAsia="Arial" w:hAnsi="Arial" w:cs="Arial"/>
                <w:color w:val="000000" w:themeColor="text1"/>
                <w:sz w:val="17"/>
                <w:szCs w:val="17"/>
                <w:lang w:val="en-US"/>
              </w:rPr>
              <w:t>pseudonymising</w:t>
            </w:r>
            <w:proofErr w:type="spellEnd"/>
            <w:r w:rsidRPr="0026719A">
              <w:rPr>
                <w:rFonts w:ascii="Arial" w:eastAsia="Arial" w:hAnsi="Arial" w:cs="Arial"/>
                <w:color w:val="000000" w:themeColor="text1"/>
                <w:sz w:val="17"/>
                <w:szCs w:val="17"/>
                <w:lang w:val="en-US"/>
              </w:rPr>
              <w:t xml:space="preserve">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tc>
      </w:tr>
      <w:tr w:rsidR="008856F6" w:rsidRPr="0026719A" w14:paraId="46EFC909" w14:textId="77777777" w:rsidTr="002B3B5E">
        <w:tc>
          <w:tcPr>
            <w:tcW w:w="498" w:type="dxa"/>
          </w:tcPr>
          <w:p w14:paraId="74D668B5" w14:textId="77777777" w:rsidR="008856F6" w:rsidRPr="0026719A" w:rsidRDefault="008856F6" w:rsidP="009A7E85">
            <w:pPr>
              <w:rPr>
                <w:rFonts w:ascii="Arial" w:hAnsi="Arial" w:cs="Arial"/>
                <w:sz w:val="17"/>
                <w:szCs w:val="17"/>
              </w:rPr>
            </w:pPr>
          </w:p>
        </w:tc>
        <w:tc>
          <w:tcPr>
            <w:tcW w:w="607" w:type="dxa"/>
          </w:tcPr>
          <w:p w14:paraId="607BCBC8" w14:textId="77777777" w:rsidR="008856F6" w:rsidRPr="0026719A" w:rsidRDefault="008856F6" w:rsidP="009A7E85">
            <w:pPr>
              <w:rPr>
                <w:rFonts w:ascii="Arial" w:hAnsi="Arial" w:cs="Arial"/>
                <w:sz w:val="17"/>
                <w:szCs w:val="17"/>
              </w:rPr>
            </w:pPr>
          </w:p>
        </w:tc>
        <w:tc>
          <w:tcPr>
            <w:tcW w:w="2517" w:type="dxa"/>
            <w:gridSpan w:val="4"/>
          </w:tcPr>
          <w:p w14:paraId="0845A462"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15.6.3</w:t>
            </w:r>
          </w:p>
        </w:tc>
        <w:tc>
          <w:tcPr>
            <w:tcW w:w="6301" w:type="dxa"/>
          </w:tcPr>
          <w:p w14:paraId="72BFE637"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ensure that all personnel who have access to and/or process Personal Data are obliged to keep the Personal Data confidential; and</w:t>
            </w:r>
          </w:p>
        </w:tc>
      </w:tr>
      <w:tr w:rsidR="008856F6" w:rsidRPr="0026719A" w14:paraId="001A5DF8" w14:textId="77777777" w:rsidTr="002B3B5E">
        <w:tc>
          <w:tcPr>
            <w:tcW w:w="498" w:type="dxa"/>
          </w:tcPr>
          <w:p w14:paraId="78003E40" w14:textId="77777777" w:rsidR="008856F6" w:rsidRPr="0026719A" w:rsidRDefault="008856F6" w:rsidP="009A7E85">
            <w:pPr>
              <w:rPr>
                <w:rFonts w:ascii="Arial" w:hAnsi="Arial" w:cs="Arial"/>
                <w:sz w:val="17"/>
                <w:szCs w:val="17"/>
              </w:rPr>
            </w:pPr>
          </w:p>
        </w:tc>
        <w:tc>
          <w:tcPr>
            <w:tcW w:w="607" w:type="dxa"/>
          </w:tcPr>
          <w:p w14:paraId="3C61113D" w14:textId="77777777" w:rsidR="008856F6" w:rsidRPr="0026719A" w:rsidRDefault="008856F6" w:rsidP="009A7E85">
            <w:pPr>
              <w:rPr>
                <w:rFonts w:ascii="Arial" w:hAnsi="Arial" w:cs="Arial"/>
                <w:sz w:val="17"/>
                <w:szCs w:val="17"/>
              </w:rPr>
            </w:pPr>
          </w:p>
        </w:tc>
        <w:tc>
          <w:tcPr>
            <w:tcW w:w="2517" w:type="dxa"/>
            <w:gridSpan w:val="4"/>
          </w:tcPr>
          <w:p w14:paraId="72DF31E4"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15.6.4</w:t>
            </w:r>
          </w:p>
        </w:tc>
        <w:tc>
          <w:tcPr>
            <w:tcW w:w="6301" w:type="dxa"/>
          </w:tcPr>
          <w:p w14:paraId="7789E4C5"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not transfer any Personal Data outside of the European Economic Area unless the prior written consent of the Client has been obtained and the following conditions are fulfilled:</w:t>
            </w:r>
          </w:p>
        </w:tc>
      </w:tr>
      <w:tr w:rsidR="008856F6" w:rsidRPr="0026719A" w14:paraId="4ED1BF04" w14:textId="77777777" w:rsidTr="002B3B5E">
        <w:tc>
          <w:tcPr>
            <w:tcW w:w="498" w:type="dxa"/>
          </w:tcPr>
          <w:p w14:paraId="0E93A513" w14:textId="77777777" w:rsidR="008856F6" w:rsidRPr="0026719A" w:rsidRDefault="008856F6" w:rsidP="009A7E85">
            <w:pPr>
              <w:rPr>
                <w:rFonts w:ascii="Arial" w:hAnsi="Arial" w:cs="Arial"/>
                <w:sz w:val="17"/>
                <w:szCs w:val="17"/>
              </w:rPr>
            </w:pPr>
          </w:p>
        </w:tc>
        <w:tc>
          <w:tcPr>
            <w:tcW w:w="607" w:type="dxa"/>
          </w:tcPr>
          <w:p w14:paraId="5130834C" w14:textId="77777777" w:rsidR="008856F6" w:rsidRPr="0026719A" w:rsidRDefault="008856F6" w:rsidP="009A7E85">
            <w:pPr>
              <w:rPr>
                <w:rFonts w:ascii="Arial" w:hAnsi="Arial" w:cs="Arial"/>
                <w:sz w:val="17"/>
                <w:szCs w:val="17"/>
              </w:rPr>
            </w:pPr>
          </w:p>
        </w:tc>
        <w:tc>
          <w:tcPr>
            <w:tcW w:w="2517" w:type="dxa"/>
            <w:gridSpan w:val="4"/>
          </w:tcPr>
          <w:p w14:paraId="4D29E80F"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15.6.5</w:t>
            </w:r>
          </w:p>
        </w:tc>
        <w:tc>
          <w:tcPr>
            <w:tcW w:w="6301" w:type="dxa"/>
          </w:tcPr>
          <w:p w14:paraId="5BB8779E"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the Client or MKEL has provided appropriate safeguards in relation to the transfer;</w:t>
            </w:r>
          </w:p>
        </w:tc>
      </w:tr>
      <w:tr w:rsidR="008856F6" w:rsidRPr="0026719A" w14:paraId="397A5680" w14:textId="77777777" w:rsidTr="002B3B5E">
        <w:tc>
          <w:tcPr>
            <w:tcW w:w="498" w:type="dxa"/>
          </w:tcPr>
          <w:p w14:paraId="5F99D564" w14:textId="77777777" w:rsidR="008856F6" w:rsidRPr="0026719A" w:rsidRDefault="008856F6" w:rsidP="009A7E85">
            <w:pPr>
              <w:rPr>
                <w:rFonts w:ascii="Arial" w:hAnsi="Arial" w:cs="Arial"/>
                <w:sz w:val="17"/>
                <w:szCs w:val="17"/>
              </w:rPr>
            </w:pPr>
          </w:p>
        </w:tc>
        <w:tc>
          <w:tcPr>
            <w:tcW w:w="607" w:type="dxa"/>
          </w:tcPr>
          <w:p w14:paraId="2B9C4E79" w14:textId="77777777" w:rsidR="008856F6" w:rsidRPr="0026719A" w:rsidRDefault="008856F6" w:rsidP="009A7E85">
            <w:pPr>
              <w:rPr>
                <w:rFonts w:ascii="Arial" w:hAnsi="Arial" w:cs="Arial"/>
                <w:sz w:val="17"/>
                <w:szCs w:val="17"/>
              </w:rPr>
            </w:pPr>
          </w:p>
        </w:tc>
        <w:tc>
          <w:tcPr>
            <w:tcW w:w="2517" w:type="dxa"/>
            <w:gridSpan w:val="4"/>
          </w:tcPr>
          <w:p w14:paraId="267B3613"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15.6.6</w:t>
            </w:r>
          </w:p>
        </w:tc>
        <w:tc>
          <w:tcPr>
            <w:tcW w:w="6301" w:type="dxa"/>
          </w:tcPr>
          <w:p w14:paraId="5FD640A1"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the data subject has enforceable rights and effective legal remedies;</w:t>
            </w:r>
          </w:p>
        </w:tc>
      </w:tr>
      <w:tr w:rsidR="008856F6" w:rsidRPr="0026719A" w14:paraId="25A3E998" w14:textId="77777777" w:rsidTr="002B3B5E">
        <w:tc>
          <w:tcPr>
            <w:tcW w:w="498" w:type="dxa"/>
          </w:tcPr>
          <w:p w14:paraId="25554990" w14:textId="77777777" w:rsidR="008856F6" w:rsidRPr="0026719A" w:rsidRDefault="008856F6" w:rsidP="009A7E85">
            <w:pPr>
              <w:rPr>
                <w:rFonts w:ascii="Arial" w:hAnsi="Arial" w:cs="Arial"/>
                <w:sz w:val="17"/>
                <w:szCs w:val="17"/>
              </w:rPr>
            </w:pPr>
          </w:p>
        </w:tc>
        <w:tc>
          <w:tcPr>
            <w:tcW w:w="607" w:type="dxa"/>
          </w:tcPr>
          <w:p w14:paraId="53F3E3B7" w14:textId="77777777" w:rsidR="008856F6" w:rsidRPr="0026719A" w:rsidRDefault="008856F6" w:rsidP="009A7E85">
            <w:pPr>
              <w:rPr>
                <w:rFonts w:ascii="Arial" w:hAnsi="Arial" w:cs="Arial"/>
                <w:sz w:val="17"/>
                <w:szCs w:val="17"/>
              </w:rPr>
            </w:pPr>
          </w:p>
        </w:tc>
        <w:tc>
          <w:tcPr>
            <w:tcW w:w="2517" w:type="dxa"/>
            <w:gridSpan w:val="4"/>
          </w:tcPr>
          <w:p w14:paraId="4E73CB7B"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15.6.7</w:t>
            </w:r>
          </w:p>
        </w:tc>
        <w:tc>
          <w:tcPr>
            <w:tcW w:w="6301" w:type="dxa"/>
          </w:tcPr>
          <w:p w14:paraId="4B520C05"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MKEL complies with its obligations under the Data Protection Legislation by providing an adequate level of protection to any Personal Data that is transferred; and</w:t>
            </w:r>
          </w:p>
        </w:tc>
      </w:tr>
      <w:tr w:rsidR="008856F6" w:rsidRPr="0026719A" w14:paraId="366DADC0" w14:textId="77777777" w:rsidTr="002B3B5E">
        <w:tc>
          <w:tcPr>
            <w:tcW w:w="498" w:type="dxa"/>
          </w:tcPr>
          <w:p w14:paraId="1C453487" w14:textId="77777777" w:rsidR="008856F6" w:rsidRPr="0026719A" w:rsidRDefault="008856F6" w:rsidP="009A7E85">
            <w:pPr>
              <w:rPr>
                <w:rFonts w:ascii="Arial" w:hAnsi="Arial" w:cs="Arial"/>
                <w:sz w:val="17"/>
                <w:szCs w:val="17"/>
              </w:rPr>
            </w:pPr>
          </w:p>
        </w:tc>
        <w:tc>
          <w:tcPr>
            <w:tcW w:w="607" w:type="dxa"/>
          </w:tcPr>
          <w:p w14:paraId="25FCDD63" w14:textId="77777777" w:rsidR="008856F6" w:rsidRPr="0026719A" w:rsidRDefault="008856F6" w:rsidP="009A7E85">
            <w:pPr>
              <w:rPr>
                <w:rFonts w:ascii="Arial" w:hAnsi="Arial" w:cs="Arial"/>
                <w:sz w:val="17"/>
                <w:szCs w:val="17"/>
              </w:rPr>
            </w:pPr>
          </w:p>
        </w:tc>
        <w:tc>
          <w:tcPr>
            <w:tcW w:w="2517" w:type="dxa"/>
            <w:gridSpan w:val="4"/>
          </w:tcPr>
          <w:p w14:paraId="70C5D73C"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15.6.8</w:t>
            </w:r>
          </w:p>
        </w:tc>
        <w:tc>
          <w:tcPr>
            <w:tcW w:w="6301" w:type="dxa"/>
          </w:tcPr>
          <w:p w14:paraId="70DF0271"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MKEL complies with reasonable instructions notified to it in advance by the Client with respect to the processing of the Personal Data;</w:t>
            </w:r>
          </w:p>
        </w:tc>
      </w:tr>
      <w:tr w:rsidR="008856F6" w:rsidRPr="0026719A" w14:paraId="52F6C7CE" w14:textId="77777777" w:rsidTr="002B3B5E">
        <w:tc>
          <w:tcPr>
            <w:tcW w:w="498" w:type="dxa"/>
          </w:tcPr>
          <w:p w14:paraId="28AF6C9A" w14:textId="77777777" w:rsidR="008856F6" w:rsidRPr="0026719A" w:rsidRDefault="008856F6" w:rsidP="009A7E85">
            <w:pPr>
              <w:rPr>
                <w:rFonts w:ascii="Arial" w:hAnsi="Arial" w:cs="Arial"/>
                <w:sz w:val="17"/>
                <w:szCs w:val="17"/>
              </w:rPr>
            </w:pPr>
          </w:p>
        </w:tc>
        <w:tc>
          <w:tcPr>
            <w:tcW w:w="607" w:type="dxa"/>
          </w:tcPr>
          <w:p w14:paraId="6CE61F38" w14:textId="77777777" w:rsidR="008856F6" w:rsidRPr="0026719A" w:rsidRDefault="008856F6" w:rsidP="009A7E85">
            <w:pPr>
              <w:rPr>
                <w:rFonts w:ascii="Arial" w:hAnsi="Arial" w:cs="Arial"/>
                <w:sz w:val="17"/>
                <w:szCs w:val="17"/>
              </w:rPr>
            </w:pPr>
          </w:p>
        </w:tc>
        <w:tc>
          <w:tcPr>
            <w:tcW w:w="2517" w:type="dxa"/>
            <w:gridSpan w:val="4"/>
          </w:tcPr>
          <w:p w14:paraId="534887ED"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15.6.9</w:t>
            </w:r>
          </w:p>
        </w:tc>
        <w:tc>
          <w:tcPr>
            <w:tcW w:w="6301" w:type="dxa"/>
          </w:tcPr>
          <w:p w14:paraId="20936E2F"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assist the Client in responding to any request from a Data Subject and in ensuring compliance with its obligations under the Data Protection Legislation with respect to security, breach notifications, impact assessments and consultations with supervisory authorities or regulators;</w:t>
            </w:r>
          </w:p>
        </w:tc>
      </w:tr>
      <w:tr w:rsidR="008856F6" w:rsidRPr="0026719A" w14:paraId="0BD7D280" w14:textId="77777777" w:rsidTr="002B3B5E">
        <w:tc>
          <w:tcPr>
            <w:tcW w:w="498" w:type="dxa"/>
          </w:tcPr>
          <w:p w14:paraId="605C15A8" w14:textId="77777777" w:rsidR="008856F6" w:rsidRPr="0026719A" w:rsidRDefault="008856F6" w:rsidP="009A7E85">
            <w:pPr>
              <w:rPr>
                <w:rFonts w:ascii="Arial" w:hAnsi="Arial" w:cs="Arial"/>
                <w:sz w:val="17"/>
                <w:szCs w:val="17"/>
              </w:rPr>
            </w:pPr>
          </w:p>
        </w:tc>
        <w:tc>
          <w:tcPr>
            <w:tcW w:w="607" w:type="dxa"/>
          </w:tcPr>
          <w:p w14:paraId="47B7B67B" w14:textId="77777777" w:rsidR="008856F6" w:rsidRPr="0026719A" w:rsidRDefault="008856F6" w:rsidP="009A7E85">
            <w:pPr>
              <w:rPr>
                <w:rFonts w:ascii="Arial" w:hAnsi="Arial" w:cs="Arial"/>
                <w:sz w:val="17"/>
                <w:szCs w:val="17"/>
              </w:rPr>
            </w:pPr>
          </w:p>
        </w:tc>
        <w:tc>
          <w:tcPr>
            <w:tcW w:w="2517" w:type="dxa"/>
            <w:gridSpan w:val="4"/>
          </w:tcPr>
          <w:p w14:paraId="6DE06E76"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15.6.10</w:t>
            </w:r>
          </w:p>
        </w:tc>
        <w:tc>
          <w:tcPr>
            <w:tcW w:w="6301" w:type="dxa"/>
          </w:tcPr>
          <w:p w14:paraId="55FAA6A4"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notify the Client without undue delay, and in any event within 48 hours on becoming aware of a Personal Data breach;</w:t>
            </w:r>
          </w:p>
        </w:tc>
      </w:tr>
      <w:tr w:rsidR="008856F6" w:rsidRPr="0026719A" w14:paraId="58C00281" w14:textId="77777777" w:rsidTr="002B3B5E">
        <w:tc>
          <w:tcPr>
            <w:tcW w:w="498" w:type="dxa"/>
          </w:tcPr>
          <w:p w14:paraId="71B321B5" w14:textId="77777777" w:rsidR="008856F6" w:rsidRPr="0026719A" w:rsidRDefault="008856F6" w:rsidP="009A7E85">
            <w:pPr>
              <w:rPr>
                <w:rFonts w:ascii="Arial" w:hAnsi="Arial" w:cs="Arial"/>
                <w:sz w:val="17"/>
                <w:szCs w:val="17"/>
              </w:rPr>
            </w:pPr>
          </w:p>
        </w:tc>
        <w:tc>
          <w:tcPr>
            <w:tcW w:w="607" w:type="dxa"/>
          </w:tcPr>
          <w:p w14:paraId="00211937" w14:textId="77777777" w:rsidR="008856F6" w:rsidRPr="0026719A" w:rsidRDefault="008856F6" w:rsidP="009A7E85">
            <w:pPr>
              <w:rPr>
                <w:rFonts w:ascii="Arial" w:hAnsi="Arial" w:cs="Arial"/>
                <w:sz w:val="17"/>
                <w:szCs w:val="17"/>
              </w:rPr>
            </w:pPr>
          </w:p>
        </w:tc>
        <w:tc>
          <w:tcPr>
            <w:tcW w:w="2517" w:type="dxa"/>
            <w:gridSpan w:val="4"/>
          </w:tcPr>
          <w:p w14:paraId="10D0FB3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15.6.11</w:t>
            </w:r>
          </w:p>
        </w:tc>
        <w:tc>
          <w:tcPr>
            <w:tcW w:w="6301" w:type="dxa"/>
          </w:tcPr>
          <w:p w14:paraId="3C425B94"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at the written direction of the Client, delete or return Personal Data and copies thereof to the Client on termination of the agreement unless required by Applicable Law to store the Personal Data; and</w:t>
            </w:r>
          </w:p>
        </w:tc>
      </w:tr>
      <w:tr w:rsidR="008856F6" w:rsidRPr="0026719A" w14:paraId="74A550B0" w14:textId="77777777" w:rsidTr="002B3B5E">
        <w:tc>
          <w:tcPr>
            <w:tcW w:w="498" w:type="dxa"/>
          </w:tcPr>
          <w:p w14:paraId="592CF4B1" w14:textId="77777777" w:rsidR="008856F6" w:rsidRPr="0026719A" w:rsidRDefault="008856F6" w:rsidP="009A7E85">
            <w:pPr>
              <w:rPr>
                <w:rFonts w:ascii="Arial" w:hAnsi="Arial" w:cs="Arial"/>
                <w:sz w:val="17"/>
                <w:szCs w:val="17"/>
              </w:rPr>
            </w:pPr>
          </w:p>
        </w:tc>
        <w:tc>
          <w:tcPr>
            <w:tcW w:w="607" w:type="dxa"/>
          </w:tcPr>
          <w:p w14:paraId="2CB3FE5F" w14:textId="77777777" w:rsidR="008856F6" w:rsidRPr="0026719A" w:rsidRDefault="008856F6" w:rsidP="009A7E85">
            <w:pPr>
              <w:rPr>
                <w:rFonts w:ascii="Arial" w:hAnsi="Arial" w:cs="Arial"/>
                <w:sz w:val="17"/>
                <w:szCs w:val="17"/>
              </w:rPr>
            </w:pPr>
          </w:p>
        </w:tc>
        <w:tc>
          <w:tcPr>
            <w:tcW w:w="2517" w:type="dxa"/>
            <w:gridSpan w:val="4"/>
          </w:tcPr>
          <w:p w14:paraId="103254B6"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15.6.12</w:t>
            </w:r>
          </w:p>
        </w:tc>
        <w:tc>
          <w:tcPr>
            <w:tcW w:w="6301" w:type="dxa"/>
          </w:tcPr>
          <w:p w14:paraId="75E8878E"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 xml:space="preserve">maintain complete and accurate records and information to demonstrate its compliance with this clause </w:t>
            </w:r>
            <w:proofErr w:type="gramStart"/>
            <w:r w:rsidRPr="0026719A">
              <w:rPr>
                <w:rFonts w:ascii="Arial" w:eastAsia="Arial" w:hAnsi="Arial" w:cs="Arial"/>
                <w:color w:val="000000" w:themeColor="text1"/>
                <w:sz w:val="17"/>
                <w:szCs w:val="17"/>
                <w:lang w:val="en-US"/>
              </w:rPr>
              <w:t>15  and</w:t>
            </w:r>
            <w:proofErr w:type="gramEnd"/>
            <w:r w:rsidRPr="0026719A">
              <w:rPr>
                <w:rFonts w:ascii="Arial" w:eastAsia="Arial" w:hAnsi="Arial" w:cs="Arial"/>
                <w:color w:val="000000" w:themeColor="text1"/>
                <w:sz w:val="17"/>
                <w:szCs w:val="17"/>
                <w:lang w:val="en-US"/>
              </w:rPr>
              <w:t xml:space="preserve"> allow for audits by the Client or the Client's designated auditor. </w:t>
            </w:r>
          </w:p>
        </w:tc>
      </w:tr>
      <w:tr w:rsidR="008856F6" w:rsidRPr="0026719A" w14:paraId="45D75760" w14:textId="77777777" w:rsidTr="002B3B5E">
        <w:tc>
          <w:tcPr>
            <w:tcW w:w="498" w:type="dxa"/>
          </w:tcPr>
          <w:p w14:paraId="051564C1" w14:textId="77777777" w:rsidR="008856F6" w:rsidRPr="0026719A" w:rsidRDefault="008856F6" w:rsidP="009A7E85">
            <w:pPr>
              <w:rPr>
                <w:rFonts w:ascii="Arial" w:hAnsi="Arial" w:cs="Arial"/>
                <w:sz w:val="17"/>
                <w:szCs w:val="17"/>
              </w:rPr>
            </w:pPr>
          </w:p>
        </w:tc>
        <w:tc>
          <w:tcPr>
            <w:tcW w:w="607" w:type="dxa"/>
          </w:tcPr>
          <w:p w14:paraId="20C6FA7C" w14:textId="77777777" w:rsidR="008856F6" w:rsidRPr="0026719A" w:rsidRDefault="008856F6" w:rsidP="009A7E85">
            <w:pPr>
              <w:rPr>
                <w:rFonts w:ascii="Arial" w:hAnsi="Arial" w:cs="Arial"/>
                <w:sz w:val="17"/>
                <w:szCs w:val="17"/>
              </w:rPr>
            </w:pPr>
            <w:r w:rsidRPr="0026719A">
              <w:rPr>
                <w:rFonts w:ascii="Arial" w:hAnsi="Arial" w:cs="Arial"/>
                <w:sz w:val="17"/>
                <w:szCs w:val="17"/>
              </w:rPr>
              <w:t>15.7</w:t>
            </w:r>
          </w:p>
        </w:tc>
        <w:tc>
          <w:tcPr>
            <w:tcW w:w="8818" w:type="dxa"/>
            <w:gridSpan w:val="5"/>
          </w:tcPr>
          <w:p w14:paraId="0C842DA2"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Either party may, at any time on not less than 30 days’ notice, revise this clause 15 by replacing it with any applicable controller to processor standard clauses or similar terms forming party of an applicable certification scheme (which shall apply when replaced by attachment to this agreement).</w:t>
            </w:r>
          </w:p>
        </w:tc>
      </w:tr>
      <w:tr w:rsidR="008856F6" w:rsidRPr="0026719A" w14:paraId="3CD06744" w14:textId="77777777" w:rsidTr="002B3B5E">
        <w:tc>
          <w:tcPr>
            <w:tcW w:w="498" w:type="dxa"/>
          </w:tcPr>
          <w:p w14:paraId="713FC834" w14:textId="77777777" w:rsidR="008856F6" w:rsidRPr="0026719A" w:rsidRDefault="008856F6" w:rsidP="009A7E85">
            <w:pPr>
              <w:rPr>
                <w:rFonts w:ascii="Arial" w:hAnsi="Arial" w:cs="Arial"/>
                <w:b/>
                <w:bCs/>
                <w:sz w:val="17"/>
                <w:szCs w:val="17"/>
              </w:rPr>
            </w:pPr>
            <w:r w:rsidRPr="0026719A">
              <w:rPr>
                <w:rFonts w:ascii="Arial" w:hAnsi="Arial" w:cs="Arial"/>
                <w:b/>
                <w:bCs/>
                <w:sz w:val="17"/>
                <w:szCs w:val="17"/>
              </w:rPr>
              <w:t>16.</w:t>
            </w:r>
          </w:p>
        </w:tc>
        <w:tc>
          <w:tcPr>
            <w:tcW w:w="9425" w:type="dxa"/>
            <w:gridSpan w:val="6"/>
          </w:tcPr>
          <w:p w14:paraId="36F053EC" w14:textId="77777777" w:rsidR="008856F6" w:rsidRPr="0026719A" w:rsidRDefault="008856F6" w:rsidP="009A7E85">
            <w:pPr>
              <w:jc w:val="both"/>
              <w:rPr>
                <w:rFonts w:ascii="Arial" w:eastAsia="Arial" w:hAnsi="Arial" w:cs="Arial"/>
                <w:b/>
                <w:bCs/>
                <w:color w:val="000000" w:themeColor="text1"/>
                <w:sz w:val="17"/>
                <w:szCs w:val="17"/>
                <w:lang w:val="en-US"/>
              </w:rPr>
            </w:pPr>
            <w:r w:rsidRPr="0026719A">
              <w:rPr>
                <w:rFonts w:ascii="Arial" w:eastAsia="Arial" w:hAnsi="Arial" w:cs="Arial"/>
                <w:b/>
                <w:bCs/>
                <w:color w:val="000000" w:themeColor="text1"/>
                <w:sz w:val="17"/>
                <w:szCs w:val="17"/>
                <w:lang w:val="en-US"/>
              </w:rPr>
              <w:t>General</w:t>
            </w:r>
          </w:p>
        </w:tc>
      </w:tr>
      <w:tr w:rsidR="008856F6" w:rsidRPr="0026719A" w14:paraId="01404084" w14:textId="77777777" w:rsidTr="002B3B5E">
        <w:tc>
          <w:tcPr>
            <w:tcW w:w="498" w:type="dxa"/>
          </w:tcPr>
          <w:p w14:paraId="22167013" w14:textId="77777777" w:rsidR="008856F6" w:rsidRPr="0026719A" w:rsidRDefault="008856F6" w:rsidP="009A7E85">
            <w:pPr>
              <w:rPr>
                <w:rFonts w:ascii="Arial" w:hAnsi="Arial" w:cs="Arial"/>
                <w:sz w:val="17"/>
                <w:szCs w:val="17"/>
              </w:rPr>
            </w:pPr>
          </w:p>
        </w:tc>
        <w:tc>
          <w:tcPr>
            <w:tcW w:w="607" w:type="dxa"/>
          </w:tcPr>
          <w:p w14:paraId="51D6509C" w14:textId="77777777" w:rsidR="008856F6" w:rsidRPr="0026719A" w:rsidRDefault="008856F6" w:rsidP="009A7E85">
            <w:pPr>
              <w:rPr>
                <w:rFonts w:ascii="Arial" w:hAnsi="Arial" w:cs="Arial"/>
                <w:sz w:val="17"/>
                <w:szCs w:val="17"/>
              </w:rPr>
            </w:pPr>
            <w:r w:rsidRPr="0026719A">
              <w:rPr>
                <w:rFonts w:ascii="Arial" w:hAnsi="Arial" w:cs="Arial"/>
                <w:sz w:val="17"/>
                <w:szCs w:val="17"/>
              </w:rPr>
              <w:t>16.1</w:t>
            </w:r>
          </w:p>
        </w:tc>
        <w:tc>
          <w:tcPr>
            <w:tcW w:w="8818" w:type="dxa"/>
            <w:gridSpan w:val="5"/>
          </w:tcPr>
          <w:p w14:paraId="25DF43FE"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For the avoidance of doubt nothing in this Agreement shall confer on any third party any benefit or the right to enforce any term of this Agreement</w:t>
            </w:r>
          </w:p>
        </w:tc>
      </w:tr>
      <w:tr w:rsidR="008856F6" w:rsidRPr="0026719A" w14:paraId="36CEA39C" w14:textId="77777777" w:rsidTr="002B3B5E">
        <w:tc>
          <w:tcPr>
            <w:tcW w:w="498" w:type="dxa"/>
          </w:tcPr>
          <w:p w14:paraId="18F7C83F" w14:textId="77777777" w:rsidR="008856F6" w:rsidRPr="0026719A" w:rsidRDefault="008856F6" w:rsidP="009A7E85">
            <w:pPr>
              <w:rPr>
                <w:rFonts w:ascii="Arial" w:hAnsi="Arial" w:cs="Arial"/>
                <w:sz w:val="17"/>
                <w:szCs w:val="17"/>
              </w:rPr>
            </w:pPr>
          </w:p>
        </w:tc>
        <w:tc>
          <w:tcPr>
            <w:tcW w:w="607" w:type="dxa"/>
          </w:tcPr>
          <w:p w14:paraId="74C9C684" w14:textId="77777777" w:rsidR="008856F6" w:rsidRPr="0026719A" w:rsidRDefault="008856F6" w:rsidP="009A7E85">
            <w:pPr>
              <w:rPr>
                <w:rFonts w:ascii="Arial" w:hAnsi="Arial" w:cs="Arial"/>
                <w:sz w:val="17"/>
                <w:szCs w:val="17"/>
              </w:rPr>
            </w:pPr>
            <w:r w:rsidRPr="0026719A">
              <w:rPr>
                <w:rFonts w:ascii="Arial" w:hAnsi="Arial" w:cs="Arial"/>
                <w:sz w:val="17"/>
                <w:szCs w:val="17"/>
              </w:rPr>
              <w:t>16.2</w:t>
            </w:r>
          </w:p>
        </w:tc>
        <w:tc>
          <w:tcPr>
            <w:tcW w:w="8818" w:type="dxa"/>
            <w:gridSpan w:val="5"/>
          </w:tcPr>
          <w:p w14:paraId="7BD1B30B"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If a court or applicable administrative body decides that any term of this Agreement is invalid or incapable of being enforced it will be deleted from this Agreement but the rest of this Agreement will take effect as if it had never existed. In these circumstances we will try to agree with you on a suitable replacement for the deleted term.</w:t>
            </w:r>
          </w:p>
        </w:tc>
      </w:tr>
      <w:tr w:rsidR="008856F6" w:rsidRPr="0026719A" w14:paraId="417FDB4E" w14:textId="77777777" w:rsidTr="002B3B5E">
        <w:tc>
          <w:tcPr>
            <w:tcW w:w="498" w:type="dxa"/>
          </w:tcPr>
          <w:p w14:paraId="30675FD4" w14:textId="77777777" w:rsidR="008856F6" w:rsidRPr="0026719A" w:rsidRDefault="008856F6" w:rsidP="009A7E85">
            <w:pPr>
              <w:rPr>
                <w:rFonts w:ascii="Arial" w:hAnsi="Arial" w:cs="Arial"/>
                <w:sz w:val="17"/>
                <w:szCs w:val="17"/>
              </w:rPr>
            </w:pPr>
          </w:p>
        </w:tc>
        <w:tc>
          <w:tcPr>
            <w:tcW w:w="607" w:type="dxa"/>
          </w:tcPr>
          <w:p w14:paraId="08D41EC9" w14:textId="77777777" w:rsidR="008856F6" w:rsidRPr="0026719A" w:rsidRDefault="008856F6" w:rsidP="009A7E85">
            <w:pPr>
              <w:rPr>
                <w:rFonts w:ascii="Arial" w:hAnsi="Arial" w:cs="Arial"/>
                <w:sz w:val="17"/>
                <w:szCs w:val="17"/>
              </w:rPr>
            </w:pPr>
            <w:r w:rsidRPr="0026719A">
              <w:rPr>
                <w:rFonts w:ascii="Arial" w:hAnsi="Arial" w:cs="Arial"/>
                <w:sz w:val="17"/>
                <w:szCs w:val="17"/>
              </w:rPr>
              <w:t>16.3</w:t>
            </w:r>
          </w:p>
        </w:tc>
        <w:tc>
          <w:tcPr>
            <w:tcW w:w="8818" w:type="dxa"/>
            <w:gridSpan w:val="5"/>
          </w:tcPr>
          <w:p w14:paraId="4CADC588"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If you breach this Agreement but we choose not to exercise our rights or delay in exercising our rights does not mean that we cannot exercise those rights after the delay or at a later date if you breach the same terms again.</w:t>
            </w:r>
          </w:p>
        </w:tc>
      </w:tr>
      <w:tr w:rsidR="008856F6" w:rsidRPr="0026719A" w14:paraId="4880804D" w14:textId="77777777" w:rsidTr="002B3B5E">
        <w:tc>
          <w:tcPr>
            <w:tcW w:w="498" w:type="dxa"/>
          </w:tcPr>
          <w:p w14:paraId="610D2490" w14:textId="77777777" w:rsidR="008856F6" w:rsidRPr="0026719A" w:rsidRDefault="008856F6" w:rsidP="009A7E85">
            <w:pPr>
              <w:rPr>
                <w:rFonts w:ascii="Arial" w:hAnsi="Arial" w:cs="Arial"/>
                <w:sz w:val="17"/>
                <w:szCs w:val="17"/>
              </w:rPr>
            </w:pPr>
          </w:p>
        </w:tc>
        <w:tc>
          <w:tcPr>
            <w:tcW w:w="607" w:type="dxa"/>
          </w:tcPr>
          <w:p w14:paraId="5040915C" w14:textId="77777777" w:rsidR="008856F6" w:rsidRPr="0026719A" w:rsidRDefault="008856F6" w:rsidP="009A7E85">
            <w:pPr>
              <w:rPr>
                <w:rFonts w:ascii="Arial" w:hAnsi="Arial" w:cs="Arial"/>
                <w:sz w:val="17"/>
                <w:szCs w:val="17"/>
              </w:rPr>
            </w:pPr>
            <w:r w:rsidRPr="0026719A">
              <w:rPr>
                <w:rFonts w:ascii="Arial" w:hAnsi="Arial" w:cs="Arial"/>
                <w:sz w:val="17"/>
                <w:szCs w:val="17"/>
              </w:rPr>
              <w:t>16.4</w:t>
            </w:r>
          </w:p>
        </w:tc>
        <w:tc>
          <w:tcPr>
            <w:tcW w:w="8818" w:type="dxa"/>
            <w:gridSpan w:val="5"/>
          </w:tcPr>
          <w:p w14:paraId="58156996"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We will process your personal data fairly and in accordance with the data protection law that is applicable in England and Wales from time to time and for the time being that will be the Data Protection Act 1998 and the EU General Data Protection Regulation when in force. For full details of how we process personal data our Privacy Policy is available upon request.</w:t>
            </w:r>
          </w:p>
        </w:tc>
      </w:tr>
      <w:tr w:rsidR="008856F6" w:rsidRPr="0026719A" w14:paraId="3796CD69" w14:textId="77777777" w:rsidTr="002B3B5E">
        <w:tc>
          <w:tcPr>
            <w:tcW w:w="498" w:type="dxa"/>
          </w:tcPr>
          <w:p w14:paraId="04C6D787" w14:textId="77777777" w:rsidR="008856F6" w:rsidRPr="0026719A" w:rsidRDefault="008856F6" w:rsidP="009A7E85">
            <w:pPr>
              <w:rPr>
                <w:rFonts w:ascii="Arial" w:hAnsi="Arial" w:cs="Arial"/>
                <w:sz w:val="17"/>
                <w:szCs w:val="17"/>
              </w:rPr>
            </w:pPr>
          </w:p>
        </w:tc>
        <w:tc>
          <w:tcPr>
            <w:tcW w:w="607" w:type="dxa"/>
          </w:tcPr>
          <w:p w14:paraId="5B470971" w14:textId="77777777" w:rsidR="008856F6" w:rsidRPr="0026719A" w:rsidRDefault="008856F6" w:rsidP="009A7E85">
            <w:pPr>
              <w:rPr>
                <w:rFonts w:ascii="Arial" w:hAnsi="Arial" w:cs="Arial"/>
                <w:sz w:val="17"/>
                <w:szCs w:val="17"/>
              </w:rPr>
            </w:pPr>
            <w:r w:rsidRPr="0026719A">
              <w:rPr>
                <w:rFonts w:ascii="Arial" w:hAnsi="Arial" w:cs="Arial"/>
                <w:sz w:val="17"/>
                <w:szCs w:val="17"/>
              </w:rPr>
              <w:t>16.5</w:t>
            </w:r>
          </w:p>
        </w:tc>
        <w:tc>
          <w:tcPr>
            <w:tcW w:w="8818" w:type="dxa"/>
            <w:gridSpan w:val="5"/>
          </w:tcPr>
          <w:p w14:paraId="4F42251E" w14:textId="77777777" w:rsidR="008856F6" w:rsidRPr="0026719A" w:rsidRDefault="008856F6" w:rsidP="009A7E85">
            <w:pPr>
              <w:jc w:val="both"/>
              <w:rPr>
                <w:rFonts w:ascii="Arial" w:eastAsia="Arial" w:hAnsi="Arial" w:cs="Arial"/>
                <w:color w:val="000000" w:themeColor="text1"/>
                <w:sz w:val="17"/>
                <w:szCs w:val="17"/>
                <w:lang w:val="en-US"/>
              </w:rPr>
            </w:pPr>
            <w:r w:rsidRPr="0026719A">
              <w:rPr>
                <w:rFonts w:ascii="Arial" w:eastAsia="Arial" w:hAnsi="Arial" w:cs="Arial"/>
                <w:color w:val="000000" w:themeColor="text1"/>
                <w:sz w:val="17"/>
                <w:szCs w:val="17"/>
                <w:lang w:val="en-US"/>
              </w:rPr>
              <w:t>Our agreement is under the laws of England and Wales but you are not prohibited from starting proceedings in the courts of any other part of the UK. This agreement is a binding document and you should read it carefully before entering into it to ensure that it includes all the provisions that you require and no provisions to which you are not willing to agree.</w:t>
            </w:r>
          </w:p>
        </w:tc>
      </w:tr>
    </w:tbl>
    <w:p w14:paraId="2F5302FF" w14:textId="77777777" w:rsidR="008856F6" w:rsidRPr="0026719A" w:rsidRDefault="008856F6" w:rsidP="008856F6">
      <w:pPr>
        <w:rPr>
          <w:rFonts w:ascii="Arial" w:hAnsi="Arial" w:cs="Arial"/>
          <w:sz w:val="17"/>
          <w:szCs w:val="17"/>
        </w:rPr>
      </w:pPr>
    </w:p>
    <w:p w14:paraId="395EB440" w14:textId="7B867AD1" w:rsidR="002B3B5E" w:rsidRDefault="002B3B5E" w:rsidP="002B3B5E">
      <w:pPr>
        <w:rPr>
          <w:rFonts w:ascii="Arial" w:hAnsi="Arial" w:cs="Arial"/>
          <w:sz w:val="17"/>
          <w:szCs w:val="17"/>
        </w:rPr>
      </w:pPr>
    </w:p>
    <w:p w14:paraId="5000AC41" w14:textId="099EDCAB" w:rsidR="002B3B5E" w:rsidRDefault="002B3B5E" w:rsidP="002B3B5E">
      <w:pPr>
        <w:rPr>
          <w:rFonts w:ascii="Arial" w:hAnsi="Arial" w:cs="Arial"/>
          <w:sz w:val="17"/>
          <w:szCs w:val="17"/>
        </w:rPr>
      </w:pPr>
    </w:p>
    <w:p w14:paraId="13AFE306" w14:textId="3ACBAA27" w:rsidR="002B3B5E" w:rsidRDefault="002B3B5E" w:rsidP="002B3B5E">
      <w:pPr>
        <w:rPr>
          <w:rFonts w:ascii="Arial" w:hAnsi="Arial" w:cs="Arial"/>
          <w:sz w:val="17"/>
          <w:szCs w:val="17"/>
        </w:rPr>
      </w:pPr>
    </w:p>
    <w:p w14:paraId="4F634146" w14:textId="19154C04" w:rsidR="002B3B5E" w:rsidRDefault="002B3B5E" w:rsidP="002B3B5E">
      <w:pPr>
        <w:rPr>
          <w:rFonts w:ascii="Arial" w:hAnsi="Arial" w:cs="Arial"/>
          <w:sz w:val="17"/>
          <w:szCs w:val="17"/>
        </w:rPr>
      </w:pPr>
    </w:p>
    <w:p w14:paraId="1737FA80" w14:textId="20A7B72F" w:rsidR="002B3B5E" w:rsidRDefault="002B3B5E" w:rsidP="002B3B5E">
      <w:pPr>
        <w:rPr>
          <w:rFonts w:ascii="Arial" w:hAnsi="Arial" w:cs="Arial"/>
          <w:sz w:val="17"/>
          <w:szCs w:val="17"/>
        </w:rPr>
      </w:pPr>
    </w:p>
    <w:p w14:paraId="2F6013AE" w14:textId="2CD84414" w:rsidR="002B3B5E" w:rsidRDefault="002B3B5E" w:rsidP="002B3B5E">
      <w:pPr>
        <w:rPr>
          <w:rFonts w:ascii="Arial" w:hAnsi="Arial" w:cs="Arial"/>
          <w:sz w:val="17"/>
          <w:szCs w:val="17"/>
        </w:rPr>
      </w:pPr>
    </w:p>
    <w:p w14:paraId="4167D6E1" w14:textId="4B70C614" w:rsidR="002B3B5E" w:rsidRDefault="002B3B5E" w:rsidP="002B3B5E">
      <w:pPr>
        <w:rPr>
          <w:rFonts w:ascii="Arial" w:hAnsi="Arial" w:cs="Arial"/>
          <w:sz w:val="17"/>
          <w:szCs w:val="17"/>
        </w:rPr>
      </w:pPr>
    </w:p>
    <w:p w14:paraId="6389EC1E" w14:textId="68A8BED0" w:rsidR="002B3B5E" w:rsidRDefault="002B3B5E" w:rsidP="002B3B5E">
      <w:pPr>
        <w:rPr>
          <w:rFonts w:ascii="Arial" w:hAnsi="Arial" w:cs="Arial"/>
          <w:sz w:val="17"/>
          <w:szCs w:val="17"/>
        </w:rPr>
      </w:pPr>
    </w:p>
    <w:p w14:paraId="52A8314C" w14:textId="3FC0B4D6" w:rsidR="002B3B5E" w:rsidRDefault="002B3B5E" w:rsidP="002B3B5E">
      <w:pPr>
        <w:rPr>
          <w:rFonts w:ascii="Arial" w:hAnsi="Arial" w:cs="Arial"/>
          <w:sz w:val="17"/>
          <w:szCs w:val="17"/>
        </w:rPr>
      </w:pPr>
    </w:p>
    <w:p w14:paraId="55A7AE09" w14:textId="6D1EBE58" w:rsidR="002B3B5E" w:rsidRDefault="002B3B5E" w:rsidP="002B3B5E">
      <w:pPr>
        <w:rPr>
          <w:rFonts w:ascii="Arial" w:hAnsi="Arial" w:cs="Arial"/>
          <w:sz w:val="17"/>
          <w:szCs w:val="17"/>
        </w:rPr>
      </w:pPr>
    </w:p>
    <w:p w14:paraId="1A8947EA" w14:textId="257A1E5C" w:rsidR="002B3B5E" w:rsidRDefault="002B3B5E" w:rsidP="002B3B5E">
      <w:pPr>
        <w:rPr>
          <w:rFonts w:ascii="Arial" w:hAnsi="Arial" w:cs="Arial"/>
          <w:sz w:val="17"/>
          <w:szCs w:val="17"/>
        </w:rPr>
      </w:pPr>
    </w:p>
    <w:p w14:paraId="210D9496" w14:textId="06BD6D28" w:rsidR="002B3B5E" w:rsidRDefault="002B3B5E" w:rsidP="002B3B5E">
      <w:pPr>
        <w:rPr>
          <w:rFonts w:ascii="Arial" w:hAnsi="Arial" w:cs="Arial"/>
          <w:sz w:val="17"/>
          <w:szCs w:val="17"/>
        </w:rPr>
      </w:pPr>
    </w:p>
    <w:p w14:paraId="71A48F23" w14:textId="1CF01562" w:rsidR="002B3B5E" w:rsidRDefault="002B3B5E" w:rsidP="002B3B5E">
      <w:pPr>
        <w:rPr>
          <w:rFonts w:ascii="Arial" w:hAnsi="Arial" w:cs="Arial"/>
          <w:sz w:val="17"/>
          <w:szCs w:val="17"/>
        </w:rPr>
      </w:pPr>
    </w:p>
    <w:p w14:paraId="3CC3673C" w14:textId="609AD7C1" w:rsidR="002B3B5E" w:rsidRDefault="002B3B5E" w:rsidP="002B3B5E">
      <w:pPr>
        <w:rPr>
          <w:rFonts w:ascii="Arial" w:hAnsi="Arial" w:cs="Arial"/>
          <w:sz w:val="17"/>
          <w:szCs w:val="17"/>
        </w:rPr>
      </w:pPr>
    </w:p>
    <w:p w14:paraId="27E6BAE5" w14:textId="774367B1" w:rsidR="002B3B5E" w:rsidRDefault="002B3B5E" w:rsidP="002B3B5E">
      <w:pPr>
        <w:rPr>
          <w:rFonts w:ascii="Arial" w:hAnsi="Arial" w:cs="Arial"/>
          <w:sz w:val="17"/>
          <w:szCs w:val="17"/>
        </w:rPr>
      </w:pPr>
    </w:p>
    <w:p w14:paraId="68DCDC43" w14:textId="29B4F9BE" w:rsidR="002B3B5E" w:rsidRDefault="002B3B5E" w:rsidP="002B3B5E">
      <w:pPr>
        <w:rPr>
          <w:rFonts w:ascii="Arial" w:hAnsi="Arial" w:cs="Arial"/>
          <w:sz w:val="17"/>
          <w:szCs w:val="17"/>
        </w:rPr>
      </w:pPr>
    </w:p>
    <w:p w14:paraId="2840A9F7" w14:textId="185FA37F" w:rsidR="002B3B5E" w:rsidRDefault="002B3B5E" w:rsidP="002B3B5E">
      <w:pPr>
        <w:rPr>
          <w:rFonts w:ascii="Arial" w:hAnsi="Arial" w:cs="Arial"/>
          <w:sz w:val="17"/>
          <w:szCs w:val="17"/>
        </w:rPr>
      </w:pPr>
    </w:p>
    <w:p w14:paraId="3FA5B35C" w14:textId="577A74F9" w:rsidR="002B3B5E" w:rsidRDefault="002B3B5E" w:rsidP="002B3B5E">
      <w:pPr>
        <w:rPr>
          <w:rFonts w:ascii="Arial" w:hAnsi="Arial" w:cs="Arial"/>
          <w:sz w:val="17"/>
          <w:szCs w:val="17"/>
        </w:rPr>
      </w:pPr>
    </w:p>
    <w:p w14:paraId="4B3D60CB" w14:textId="70127DB5" w:rsidR="002B3B5E" w:rsidRDefault="002B3B5E" w:rsidP="002B3B5E">
      <w:pPr>
        <w:rPr>
          <w:rFonts w:ascii="Arial" w:hAnsi="Arial" w:cs="Arial"/>
          <w:sz w:val="17"/>
          <w:szCs w:val="17"/>
        </w:rPr>
      </w:pPr>
    </w:p>
    <w:p w14:paraId="02A2B7D3" w14:textId="55801F53" w:rsidR="002B3B5E" w:rsidRDefault="002B3B5E" w:rsidP="002B3B5E">
      <w:pPr>
        <w:rPr>
          <w:rFonts w:ascii="Arial" w:hAnsi="Arial" w:cs="Arial"/>
          <w:sz w:val="17"/>
          <w:szCs w:val="17"/>
        </w:rPr>
      </w:pPr>
    </w:p>
    <w:p w14:paraId="62B61809" w14:textId="42D2D1F5" w:rsidR="002B3B5E" w:rsidRDefault="002B3B5E" w:rsidP="002B3B5E">
      <w:pPr>
        <w:rPr>
          <w:rFonts w:ascii="Arial" w:hAnsi="Arial" w:cs="Arial"/>
          <w:sz w:val="17"/>
          <w:szCs w:val="17"/>
        </w:rPr>
      </w:pPr>
    </w:p>
    <w:sectPr w:rsidR="002B3B5E" w:rsidSect="004D16ED">
      <w:headerReference w:type="default" r:id="rId28"/>
      <w:footerReference w:type="default" r:id="rId29"/>
      <w:headerReference w:type="first" r:id="rId30"/>
      <w:footerReference w:type="first" r:id="rId31"/>
      <w:pgSz w:w="11906" w:h="16838"/>
      <w:pgMar w:top="990" w:right="1021" w:bottom="993" w:left="1021" w:header="283"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51317" w14:textId="77777777" w:rsidR="005455EA" w:rsidRDefault="005455EA" w:rsidP="007E6044">
      <w:pPr>
        <w:spacing w:after="0" w:line="240" w:lineRule="auto"/>
      </w:pPr>
      <w:r>
        <w:separator/>
      </w:r>
    </w:p>
  </w:endnote>
  <w:endnote w:type="continuationSeparator" w:id="0">
    <w:p w14:paraId="3E344599" w14:textId="77777777" w:rsidR="005455EA" w:rsidRDefault="005455EA" w:rsidP="007E6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025F38B1-0383-4E48-BB09-A40033D20382}"/>
    <w:embedBold r:id="rId2" w:fontKey="{9E28DD89-4C7F-44FE-BC38-4F52299A1161}"/>
    <w:embedItalic r:id="rId3" w:fontKey="{A2EB74DE-31FB-499D-A75E-ED3FFAB72DB9}"/>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51D98A02-33C5-48F9-9B9A-4465782B56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78ED4" w14:textId="77777777" w:rsidR="00550357" w:rsidRDefault="00550357" w:rsidP="00550357">
    <w:pPr>
      <w:pStyle w:val="Header"/>
      <w:jc w:val="right"/>
      <w:rPr>
        <w:b/>
        <w:bCs/>
        <w:color w:val="002D59"/>
        <w:sz w:val="18"/>
        <w:szCs w:val="18"/>
      </w:rPr>
    </w:pPr>
    <w:r>
      <w:rPr>
        <w:b/>
        <w:bCs/>
        <w:noProof/>
        <w:color w:val="002D59"/>
        <w:sz w:val="18"/>
        <w:szCs w:val="18"/>
      </w:rPr>
      <w:drawing>
        <wp:inline distT="0" distB="0" distL="0" distR="0" wp14:anchorId="3E34F010" wp14:editId="0FEA64A4">
          <wp:extent cx="6263640" cy="31750"/>
          <wp:effectExtent l="0" t="0" r="381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3640" cy="31750"/>
                  </a:xfrm>
                  <a:prstGeom prst="rect">
                    <a:avLst/>
                  </a:prstGeom>
                  <a:noFill/>
                  <a:ln>
                    <a:noFill/>
                  </a:ln>
                </pic:spPr>
              </pic:pic>
            </a:graphicData>
          </a:graphic>
        </wp:inline>
      </w:drawing>
    </w:r>
  </w:p>
  <w:p w14:paraId="196F1EC1" w14:textId="77777777" w:rsidR="00550357" w:rsidRDefault="00550357" w:rsidP="00550357">
    <w:pPr>
      <w:pStyle w:val="Header"/>
      <w:jc w:val="right"/>
      <w:rPr>
        <w:b/>
        <w:bCs/>
        <w:color w:val="002D59"/>
        <w:sz w:val="18"/>
        <w:szCs w:val="18"/>
      </w:rPr>
    </w:pPr>
    <w:r w:rsidRPr="5F21CFB1">
      <w:rPr>
        <w:b/>
        <w:bCs/>
        <w:color w:val="002D59"/>
        <w:sz w:val="18"/>
        <w:szCs w:val="18"/>
      </w:rPr>
      <w:t>www.mountkelly.com</w:t>
    </w:r>
  </w:p>
  <w:p w14:paraId="56FB8D61" w14:textId="77777777" w:rsidR="00550357" w:rsidRDefault="00550357" w:rsidP="00550357">
    <w:pPr>
      <w:pStyle w:val="Header"/>
      <w:jc w:val="right"/>
      <w:rPr>
        <w:color w:val="002D59"/>
        <w:sz w:val="18"/>
        <w:szCs w:val="18"/>
      </w:rPr>
    </w:pPr>
    <w:r w:rsidRPr="5F21CFB1">
      <w:rPr>
        <w:color w:val="002D59"/>
        <w:sz w:val="18"/>
        <w:szCs w:val="18"/>
      </w:rPr>
      <w:t>Companies House Registration: 01482627</w:t>
    </w:r>
  </w:p>
  <w:p w14:paraId="5CC912CD" w14:textId="42CED40E" w:rsidR="00550357" w:rsidRPr="00550357" w:rsidRDefault="00550357" w:rsidP="00550357">
    <w:pPr>
      <w:pStyle w:val="Header"/>
      <w:jc w:val="right"/>
      <w:rPr>
        <w:color w:val="002D59"/>
        <w:sz w:val="20"/>
        <w:szCs w:val="20"/>
      </w:rPr>
    </w:pPr>
    <w:r w:rsidRPr="5F21CFB1">
      <w:rPr>
        <w:color w:val="002D59"/>
        <w:sz w:val="18"/>
        <w:szCs w:val="18"/>
      </w:rPr>
      <w:t>VAT Registration: 354921839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C4E74" w14:textId="4325F3F0" w:rsidR="00550357" w:rsidRDefault="00550357" w:rsidP="5F21CFB1">
    <w:pPr>
      <w:pStyle w:val="Header"/>
      <w:jc w:val="right"/>
      <w:rPr>
        <w:b/>
        <w:bCs/>
        <w:color w:val="002D59"/>
        <w:sz w:val="18"/>
        <w:szCs w:val="18"/>
      </w:rPr>
    </w:pPr>
    <w:r>
      <w:rPr>
        <w:b/>
        <w:bCs/>
        <w:noProof/>
        <w:color w:val="002D59"/>
        <w:sz w:val="18"/>
        <w:szCs w:val="18"/>
      </w:rPr>
      <w:drawing>
        <wp:inline distT="0" distB="0" distL="0" distR="0" wp14:anchorId="3E466633" wp14:editId="1F799EBD">
          <wp:extent cx="6263640" cy="31750"/>
          <wp:effectExtent l="0" t="0" r="381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3640" cy="31750"/>
                  </a:xfrm>
                  <a:prstGeom prst="rect">
                    <a:avLst/>
                  </a:prstGeom>
                  <a:noFill/>
                  <a:ln>
                    <a:noFill/>
                  </a:ln>
                </pic:spPr>
              </pic:pic>
            </a:graphicData>
          </a:graphic>
        </wp:inline>
      </w:drawing>
    </w:r>
  </w:p>
  <w:p w14:paraId="4F839F68" w14:textId="22A3C514" w:rsidR="3BC41F45" w:rsidRDefault="5F21CFB1" w:rsidP="5F21CFB1">
    <w:pPr>
      <w:pStyle w:val="Header"/>
      <w:jc w:val="right"/>
      <w:rPr>
        <w:b/>
        <w:bCs/>
        <w:color w:val="002D59"/>
        <w:sz w:val="18"/>
        <w:szCs w:val="18"/>
      </w:rPr>
    </w:pPr>
    <w:r w:rsidRPr="5F21CFB1">
      <w:rPr>
        <w:b/>
        <w:bCs/>
        <w:color w:val="002D59"/>
        <w:sz w:val="18"/>
        <w:szCs w:val="18"/>
      </w:rPr>
      <w:t>www.mountkelly.com</w:t>
    </w:r>
  </w:p>
  <w:p w14:paraId="46417A2A" w14:textId="7AF6BD12" w:rsidR="4CB65D3C" w:rsidRDefault="5F21CFB1" w:rsidP="5F21CFB1">
    <w:pPr>
      <w:pStyle w:val="Header"/>
      <w:jc w:val="right"/>
      <w:rPr>
        <w:color w:val="002D59"/>
        <w:sz w:val="18"/>
        <w:szCs w:val="18"/>
      </w:rPr>
    </w:pPr>
    <w:r w:rsidRPr="5F21CFB1">
      <w:rPr>
        <w:color w:val="002D59"/>
        <w:sz w:val="18"/>
        <w:szCs w:val="18"/>
      </w:rPr>
      <w:t>Companies House Registration: 01482627</w:t>
    </w:r>
  </w:p>
  <w:p w14:paraId="0CE105E3" w14:textId="005F4C24" w:rsidR="4CB65D3C" w:rsidRDefault="5F21CFB1" w:rsidP="4CB65D3C">
    <w:pPr>
      <w:pStyle w:val="Header"/>
      <w:jc w:val="right"/>
      <w:rPr>
        <w:color w:val="002D59"/>
        <w:sz w:val="20"/>
        <w:szCs w:val="20"/>
      </w:rPr>
    </w:pPr>
    <w:r w:rsidRPr="5F21CFB1">
      <w:rPr>
        <w:color w:val="002D59"/>
        <w:sz w:val="18"/>
        <w:szCs w:val="18"/>
      </w:rPr>
      <w:t>VAT Registration: 354921839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E0D28" w14:textId="77777777" w:rsidR="00A8559E" w:rsidRDefault="20D7F307" w:rsidP="20D7F307">
    <w:pPr>
      <w:pStyle w:val="Header"/>
      <w:jc w:val="right"/>
      <w:rPr>
        <w:b/>
        <w:bCs/>
        <w:color w:val="002D59"/>
        <w:sz w:val="18"/>
        <w:szCs w:val="18"/>
      </w:rPr>
    </w:pPr>
    <w:r>
      <w:rPr>
        <w:noProof/>
      </w:rPr>
      <w:drawing>
        <wp:inline distT="0" distB="0" distL="0" distR="0" wp14:anchorId="7F73D272" wp14:editId="32B7A446">
          <wp:extent cx="7504945" cy="38042"/>
          <wp:effectExtent l="0" t="0" r="0" b="0"/>
          <wp:docPr id="16617417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7504945" cy="38042"/>
                  </a:xfrm>
                  <a:prstGeom prst="rect">
                    <a:avLst/>
                  </a:prstGeom>
                  <a:noFill/>
                  <a:ln>
                    <a:noFill/>
                  </a:ln>
                </pic:spPr>
              </pic:pic>
            </a:graphicData>
          </a:graphic>
        </wp:inline>
      </w:drawing>
    </w:r>
  </w:p>
  <w:p w14:paraId="0664A7BB" w14:textId="77777777" w:rsidR="00A8559E" w:rsidRDefault="20D7F307" w:rsidP="20D7F307">
    <w:pPr>
      <w:pStyle w:val="Header"/>
      <w:jc w:val="right"/>
      <w:rPr>
        <w:b/>
        <w:bCs/>
        <w:color w:val="002D59"/>
        <w:sz w:val="18"/>
        <w:szCs w:val="18"/>
      </w:rPr>
    </w:pPr>
    <w:r w:rsidRPr="20D7F307">
      <w:rPr>
        <w:b/>
        <w:bCs/>
        <w:color w:val="002D59"/>
        <w:sz w:val="18"/>
        <w:szCs w:val="18"/>
      </w:rPr>
      <w:t>www.mountkelly.com</w:t>
    </w:r>
  </w:p>
  <w:p w14:paraId="4622F103" w14:textId="77777777" w:rsidR="00A8559E" w:rsidRDefault="20D7F307" w:rsidP="20D7F307">
    <w:pPr>
      <w:pStyle w:val="Header"/>
      <w:jc w:val="right"/>
      <w:rPr>
        <w:color w:val="002D59"/>
        <w:sz w:val="18"/>
        <w:szCs w:val="18"/>
      </w:rPr>
    </w:pPr>
    <w:r w:rsidRPr="20D7F307">
      <w:rPr>
        <w:color w:val="002D59"/>
        <w:sz w:val="18"/>
        <w:szCs w:val="18"/>
      </w:rPr>
      <w:t>Companies House Registration: 01482627</w:t>
    </w:r>
  </w:p>
  <w:p w14:paraId="34FF1C98" w14:textId="2C2FC62F" w:rsidR="00A8559E" w:rsidRDefault="20D7F307" w:rsidP="20D7F307">
    <w:pPr>
      <w:pStyle w:val="Header"/>
      <w:jc w:val="right"/>
      <w:rPr>
        <w:color w:val="002D59"/>
        <w:sz w:val="20"/>
        <w:szCs w:val="20"/>
      </w:rPr>
    </w:pPr>
    <w:r w:rsidRPr="20D7F307">
      <w:rPr>
        <w:color w:val="002D59"/>
        <w:sz w:val="18"/>
        <w:szCs w:val="18"/>
      </w:rPr>
      <w:t>VAT Registration: 354921839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B858" w14:textId="77777777" w:rsidR="00550357" w:rsidRDefault="00550357" w:rsidP="00550357">
    <w:pPr>
      <w:pStyle w:val="Header"/>
      <w:jc w:val="right"/>
      <w:rPr>
        <w:b/>
        <w:bCs/>
        <w:color w:val="002D59"/>
        <w:sz w:val="18"/>
        <w:szCs w:val="18"/>
      </w:rPr>
    </w:pPr>
    <w:r>
      <w:rPr>
        <w:b/>
        <w:bCs/>
        <w:noProof/>
        <w:color w:val="002D59"/>
        <w:sz w:val="18"/>
        <w:szCs w:val="18"/>
      </w:rPr>
      <w:drawing>
        <wp:inline distT="0" distB="0" distL="0" distR="0" wp14:anchorId="68C06409" wp14:editId="37CA89BB">
          <wp:extent cx="6263640" cy="31750"/>
          <wp:effectExtent l="0" t="0" r="381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3640" cy="31750"/>
                  </a:xfrm>
                  <a:prstGeom prst="rect">
                    <a:avLst/>
                  </a:prstGeom>
                  <a:noFill/>
                  <a:ln>
                    <a:noFill/>
                  </a:ln>
                </pic:spPr>
              </pic:pic>
            </a:graphicData>
          </a:graphic>
        </wp:inline>
      </w:drawing>
    </w:r>
  </w:p>
  <w:p w14:paraId="656A021A" w14:textId="77777777" w:rsidR="00550357" w:rsidRDefault="00550357" w:rsidP="00550357">
    <w:pPr>
      <w:pStyle w:val="Header"/>
      <w:jc w:val="right"/>
      <w:rPr>
        <w:b/>
        <w:bCs/>
        <w:color w:val="002D59"/>
        <w:sz w:val="18"/>
        <w:szCs w:val="18"/>
      </w:rPr>
    </w:pPr>
    <w:r w:rsidRPr="5F21CFB1">
      <w:rPr>
        <w:b/>
        <w:bCs/>
        <w:color w:val="002D59"/>
        <w:sz w:val="18"/>
        <w:szCs w:val="18"/>
      </w:rPr>
      <w:t>www.mountkelly.com</w:t>
    </w:r>
  </w:p>
  <w:p w14:paraId="2EDF7C22" w14:textId="77777777" w:rsidR="00550357" w:rsidRDefault="00550357" w:rsidP="00550357">
    <w:pPr>
      <w:pStyle w:val="Header"/>
      <w:jc w:val="right"/>
      <w:rPr>
        <w:color w:val="002D59"/>
        <w:sz w:val="18"/>
        <w:szCs w:val="18"/>
      </w:rPr>
    </w:pPr>
    <w:r w:rsidRPr="5F21CFB1">
      <w:rPr>
        <w:color w:val="002D59"/>
        <w:sz w:val="18"/>
        <w:szCs w:val="18"/>
      </w:rPr>
      <w:t>Companies House Registration: 01482627</w:t>
    </w:r>
  </w:p>
  <w:p w14:paraId="0E5561F7" w14:textId="4632B63E" w:rsidR="3BC41F45" w:rsidRPr="00550357" w:rsidRDefault="00550357" w:rsidP="00550357">
    <w:pPr>
      <w:pStyle w:val="Header"/>
      <w:jc w:val="right"/>
      <w:rPr>
        <w:color w:val="002D59"/>
        <w:sz w:val="20"/>
        <w:szCs w:val="20"/>
      </w:rPr>
    </w:pPr>
    <w:r w:rsidRPr="5F21CFB1">
      <w:rPr>
        <w:color w:val="002D59"/>
        <w:sz w:val="18"/>
        <w:szCs w:val="18"/>
      </w:rPr>
      <w:t>VAT Registration: 354921839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E7BE7" w14:textId="77777777" w:rsidR="005455EA" w:rsidRDefault="005455EA" w:rsidP="007E6044">
      <w:pPr>
        <w:spacing w:after="0" w:line="240" w:lineRule="auto"/>
      </w:pPr>
      <w:r>
        <w:separator/>
      </w:r>
    </w:p>
  </w:footnote>
  <w:footnote w:type="continuationSeparator" w:id="0">
    <w:p w14:paraId="5C73444F" w14:textId="77777777" w:rsidR="005455EA" w:rsidRDefault="005455EA" w:rsidP="007E6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08ACC" w14:textId="4B6CAFE9" w:rsidR="007E6044" w:rsidRDefault="007E6044" w:rsidP="5975E0A2">
    <w:pPr>
      <w:pStyle w:val="Header"/>
      <w:tabs>
        <w:tab w:val="clear" w:pos="4513"/>
        <w:tab w:val="clear" w:pos="9026"/>
        <w:tab w:val="left" w:pos="4425"/>
      </w:tabs>
      <w:ind w:left="540" w:hanging="540"/>
      <w:jc w:val="right"/>
      <w:rPr>
        <w:b/>
        <w:bCs/>
        <w:color w:val="002D59"/>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78079" w14:textId="67E67995" w:rsidR="3BC41F45" w:rsidRDefault="65E40DF1" w:rsidP="65E40DF1">
    <w:pPr>
      <w:pStyle w:val="Header"/>
      <w:jc w:val="right"/>
      <w:rPr>
        <w:b/>
        <w:bCs/>
        <w:color w:val="002D59"/>
        <w:sz w:val="20"/>
        <w:szCs w:val="20"/>
      </w:rPr>
    </w:pPr>
    <w:r>
      <w:rPr>
        <w:noProof/>
      </w:rPr>
      <w:drawing>
        <wp:anchor distT="0" distB="0" distL="114300" distR="114300" simplePos="0" relativeHeight="251664384" behindDoc="1" locked="0" layoutInCell="1" allowOverlap="1" wp14:anchorId="76D12596" wp14:editId="1DA8F298">
          <wp:simplePos x="0" y="0"/>
          <wp:positionH relativeFrom="column">
            <wp:align>left</wp:align>
          </wp:positionH>
          <wp:positionV relativeFrom="paragraph">
            <wp:posOffset>0</wp:posOffset>
          </wp:positionV>
          <wp:extent cx="2209800" cy="914864"/>
          <wp:effectExtent l="0" t="0" r="0" b="0"/>
          <wp:wrapNone/>
          <wp:docPr id="249971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14864"/>
                  </a:xfrm>
                  <a:prstGeom prst="rect">
                    <a:avLst/>
                  </a:prstGeom>
                  <a:noFill/>
                  <a:ln>
                    <a:noFill/>
                  </a:ln>
                </pic:spPr>
              </pic:pic>
            </a:graphicData>
          </a:graphic>
          <wp14:sizeRelH relativeFrom="page">
            <wp14:pctWidth>0</wp14:pctWidth>
          </wp14:sizeRelH>
          <wp14:sizeRelV relativeFrom="page">
            <wp14:pctHeight>0</wp14:pctHeight>
          </wp14:sizeRelV>
        </wp:anchor>
      </w:drawing>
    </w:r>
    <w:r w:rsidRPr="65E40DF1">
      <w:rPr>
        <w:b/>
        <w:bCs/>
        <w:color w:val="002D59"/>
        <w:sz w:val="20"/>
        <w:szCs w:val="20"/>
      </w:rPr>
      <w:t>Mount Kelly Enterprises Ltd</w:t>
    </w:r>
  </w:p>
  <w:p w14:paraId="4CCC0086" w14:textId="6479D738" w:rsidR="55A6D3F0" w:rsidRDefault="65E40DF1" w:rsidP="65E40DF1">
    <w:pPr>
      <w:pStyle w:val="Header"/>
      <w:jc w:val="right"/>
      <w:rPr>
        <w:color w:val="002D59"/>
        <w:sz w:val="20"/>
        <w:szCs w:val="20"/>
      </w:rPr>
    </w:pPr>
    <w:r w:rsidRPr="65E40DF1">
      <w:rPr>
        <w:color w:val="002D59"/>
        <w:sz w:val="20"/>
        <w:szCs w:val="20"/>
      </w:rPr>
      <w:t>Parkwood Road</w:t>
    </w:r>
  </w:p>
  <w:p w14:paraId="1DF8A801" w14:textId="04BA1E87" w:rsidR="55A6D3F0" w:rsidRDefault="65E40DF1" w:rsidP="65E40DF1">
    <w:pPr>
      <w:pStyle w:val="Header"/>
      <w:jc w:val="right"/>
      <w:rPr>
        <w:color w:val="002D59"/>
        <w:sz w:val="20"/>
        <w:szCs w:val="20"/>
      </w:rPr>
    </w:pPr>
    <w:r w:rsidRPr="65E40DF1">
      <w:rPr>
        <w:color w:val="002D59"/>
        <w:sz w:val="20"/>
        <w:szCs w:val="20"/>
      </w:rPr>
      <w:t>Tavistock Devon PL19 0HZ</w:t>
    </w:r>
  </w:p>
  <w:p w14:paraId="0B68CC4A" w14:textId="2B3E4C19" w:rsidR="55A6D3F0" w:rsidRDefault="65E40DF1" w:rsidP="65E40DF1">
    <w:pPr>
      <w:pStyle w:val="Header"/>
      <w:jc w:val="right"/>
      <w:rPr>
        <w:color w:val="002D59"/>
        <w:sz w:val="20"/>
        <w:szCs w:val="20"/>
      </w:rPr>
    </w:pPr>
    <w:r w:rsidRPr="65E40DF1">
      <w:rPr>
        <w:color w:val="002D59"/>
        <w:sz w:val="20"/>
        <w:szCs w:val="20"/>
      </w:rPr>
      <w:t>United Kingdom</w:t>
    </w:r>
  </w:p>
  <w:p w14:paraId="4FBCDCFF" w14:textId="7969CE48" w:rsidR="55A6D3F0" w:rsidRDefault="65E40DF1" w:rsidP="65E40DF1">
    <w:pPr>
      <w:pStyle w:val="Header"/>
      <w:jc w:val="right"/>
      <w:rPr>
        <w:color w:val="002D59"/>
        <w:sz w:val="20"/>
        <w:szCs w:val="20"/>
      </w:rPr>
    </w:pPr>
    <w:r w:rsidRPr="65E40DF1">
      <w:rPr>
        <w:color w:val="002D59"/>
        <w:sz w:val="20"/>
        <w:szCs w:val="20"/>
      </w:rPr>
      <w:t>01822 813100</w:t>
    </w:r>
  </w:p>
  <w:p w14:paraId="0F855B0F" w14:textId="04E9DE51" w:rsidR="55A6D3F0" w:rsidRDefault="65E40DF1" w:rsidP="65E40DF1">
    <w:pPr>
      <w:pStyle w:val="Header"/>
      <w:jc w:val="right"/>
      <w:rPr>
        <w:color w:val="002D59"/>
        <w:sz w:val="20"/>
        <w:szCs w:val="20"/>
      </w:rPr>
    </w:pPr>
    <w:r w:rsidRPr="65E40DF1">
      <w:rPr>
        <w:color w:val="002D59"/>
        <w:sz w:val="20"/>
        <w:szCs w:val="20"/>
      </w:rPr>
      <w:t>Enterprises@mountkelly.com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AB4EA" w14:textId="5F733A68" w:rsidR="00257149" w:rsidRDefault="20D7F307" w:rsidP="20D7F307">
    <w:pPr>
      <w:pStyle w:val="Header"/>
      <w:jc w:val="right"/>
      <w:rPr>
        <w:b/>
        <w:bCs/>
        <w:color w:val="002D59"/>
        <w:sz w:val="20"/>
        <w:szCs w:val="20"/>
      </w:rPr>
    </w:pPr>
    <w:r w:rsidRPr="20D7F307">
      <w:rPr>
        <w:b/>
        <w:bCs/>
        <w:color w:val="002D59"/>
        <w:sz w:val="20"/>
        <w:szCs w:val="20"/>
      </w:rPr>
      <w:t>Mount Kelly Enterprises Ltd</w:t>
    </w:r>
  </w:p>
  <w:p w14:paraId="6D072C0D" w14:textId="0376DE1D" w:rsidR="00257149" w:rsidRDefault="20D7F307" w:rsidP="20D7F307">
    <w:pPr>
      <w:pStyle w:val="Header"/>
      <w:rPr>
        <w:b/>
        <w:bCs/>
        <w:color w:val="002B59"/>
        <w:sz w:val="28"/>
        <w:szCs w:val="28"/>
      </w:rPr>
    </w:pPr>
    <w:r>
      <w:rPr>
        <w:noProof/>
      </w:rPr>
      <w:drawing>
        <wp:inline distT="0" distB="0" distL="0" distR="0" wp14:anchorId="139D3C95" wp14:editId="2E234702">
          <wp:extent cx="6257925" cy="76130"/>
          <wp:effectExtent l="0" t="0" r="0" b="0"/>
          <wp:docPr id="1585515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6257925" cy="7613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875C" w14:textId="5F733A68" w:rsidR="3BC41F45" w:rsidRDefault="20D7F307" w:rsidP="20D7F307">
    <w:pPr>
      <w:pStyle w:val="Header"/>
      <w:jc w:val="right"/>
      <w:rPr>
        <w:b/>
        <w:bCs/>
        <w:color w:val="002D59"/>
        <w:sz w:val="20"/>
        <w:szCs w:val="20"/>
      </w:rPr>
    </w:pPr>
    <w:r w:rsidRPr="20D7F307">
      <w:rPr>
        <w:b/>
        <w:bCs/>
        <w:color w:val="002D59"/>
        <w:sz w:val="20"/>
        <w:szCs w:val="20"/>
      </w:rPr>
      <w:t>Mount Kelly Enterprises Ltd</w:t>
    </w:r>
  </w:p>
  <w:p w14:paraId="5572706C" w14:textId="6479D738" w:rsidR="3BC41F45" w:rsidRDefault="20D7F307" w:rsidP="20D7F307">
    <w:pPr>
      <w:pStyle w:val="Header"/>
      <w:jc w:val="right"/>
      <w:rPr>
        <w:color w:val="002D59"/>
        <w:sz w:val="20"/>
        <w:szCs w:val="20"/>
      </w:rPr>
    </w:pPr>
    <w:r w:rsidRPr="20D7F307">
      <w:rPr>
        <w:color w:val="002D59"/>
        <w:sz w:val="20"/>
        <w:szCs w:val="20"/>
      </w:rPr>
      <w:t>Parkwood Road</w:t>
    </w:r>
  </w:p>
  <w:p w14:paraId="7C98DCF0" w14:textId="0568AF65" w:rsidR="3BC41F45" w:rsidRDefault="20D7F307" w:rsidP="20D7F307">
    <w:pPr>
      <w:pStyle w:val="Header"/>
      <w:rPr>
        <w:b/>
        <w:bCs/>
        <w:color w:val="002B59"/>
        <w:sz w:val="28"/>
        <w:szCs w:val="28"/>
      </w:rPr>
    </w:pPr>
    <w:r>
      <w:rPr>
        <w:noProof/>
      </w:rPr>
      <w:drawing>
        <wp:inline distT="0" distB="0" distL="0" distR="0" wp14:anchorId="467968AE" wp14:editId="751A24D3">
          <wp:extent cx="6257925" cy="76130"/>
          <wp:effectExtent l="0" t="0" r="0" b="0"/>
          <wp:docPr id="1150057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6257925" cy="76130"/>
                  </a:xfrm>
                  <a:prstGeom prst="rect">
                    <a:avLst/>
                  </a:prstGeom>
                  <a:noFill/>
                  <a:ln>
                    <a:noFill/>
                  </a:ln>
                </pic:spPr>
              </pic:pic>
            </a:graphicData>
          </a:graphic>
        </wp:inline>
      </w:drawing>
    </w:r>
  </w:p>
</w:hdr>
</file>

<file path=word/intelligence2.xml><?xml version="1.0" encoding="utf-8"?>
<int2:intelligence xmlns:int2="http://schemas.microsoft.com/office/intelligence/2020/intelligence">
  <int2:observations>
    <int2:textHash int2:hashCode="m/C6mGJeQTWOW1" int2:id="SvCZPFNv">
      <int2:state int2:type="spell" int2:value="Rejected"/>
    </int2:textHash>
    <int2:textHash int2:hashCode="47JvBgJpSAkylX" int2:id="qIRILI8x">
      <int2:state int2:type="spell" int2:value="Rejected"/>
    </int2:textHash>
    <int2:textHash int2:hashCode="eTPlhakJ4FsQ9K" int2:id="v4Afc6nW">
      <int2:state int2:type="spell" int2:value="Rejected"/>
    </int2:textHash>
    <int2:bookmark int2:bookmarkName="_Int_KxEvDyia" int2:invalidationBookmarkName="" int2:hashCode="ZanletI6wlweVG" int2:id="o7IxV7u1">
      <int2:state int2:type="style" int2:value="Rejected"/>
    </int2:bookmark>
    <int2:bookmark int2:bookmarkName="_Int_kF7rk7uF" int2:invalidationBookmarkName="" int2:hashCode="m/C6mGJeQTWOW1" int2:id="llDOJ6q3">
      <int2:state int2:type="spell"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14F810"/>
    <w:multiLevelType w:val="multilevel"/>
    <w:tmpl w:val="61902986"/>
    <w:lvl w:ilvl="0">
      <w:start w:val="1"/>
      <w:numFmt w:val="decimal"/>
      <w:lvlText w:val="%1."/>
      <w:lvlJc w:val="left"/>
      <w:pPr>
        <w:ind w:left="720" w:hanging="360"/>
      </w:pPr>
    </w:lvl>
    <w:lvl w:ilvl="1">
      <w:start w:val="1"/>
      <w:numFmt w:val="decimal"/>
      <w:lvlText w:val="%1.%2."/>
      <w:lvlJc w:val="left"/>
      <w:pPr>
        <w:ind w:left="2061"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044"/>
    <w:rsid w:val="00056442"/>
    <w:rsid w:val="00060A8C"/>
    <w:rsid w:val="000663B2"/>
    <w:rsid w:val="00091906"/>
    <w:rsid w:val="000E31DB"/>
    <w:rsid w:val="000F3845"/>
    <w:rsid w:val="00111480"/>
    <w:rsid w:val="00154124"/>
    <w:rsid w:val="00160CCF"/>
    <w:rsid w:val="001C66CC"/>
    <w:rsid w:val="001F9570"/>
    <w:rsid w:val="002104F4"/>
    <w:rsid w:val="00257149"/>
    <w:rsid w:val="00273B15"/>
    <w:rsid w:val="0028211B"/>
    <w:rsid w:val="0028E448"/>
    <w:rsid w:val="002A0B81"/>
    <w:rsid w:val="002B3B5E"/>
    <w:rsid w:val="002C1F92"/>
    <w:rsid w:val="002C6B86"/>
    <w:rsid w:val="002D17DA"/>
    <w:rsid w:val="003475D5"/>
    <w:rsid w:val="0037678D"/>
    <w:rsid w:val="003C7257"/>
    <w:rsid w:val="003D3889"/>
    <w:rsid w:val="004617C4"/>
    <w:rsid w:val="004C01A8"/>
    <w:rsid w:val="004D16ED"/>
    <w:rsid w:val="005455EA"/>
    <w:rsid w:val="00550357"/>
    <w:rsid w:val="005BA0BC"/>
    <w:rsid w:val="006B03AE"/>
    <w:rsid w:val="006F25C0"/>
    <w:rsid w:val="0071765C"/>
    <w:rsid w:val="00784468"/>
    <w:rsid w:val="007E6044"/>
    <w:rsid w:val="008517EF"/>
    <w:rsid w:val="0085558C"/>
    <w:rsid w:val="008761EB"/>
    <w:rsid w:val="008856F6"/>
    <w:rsid w:val="008A3A44"/>
    <w:rsid w:val="008F72D2"/>
    <w:rsid w:val="00A20FC7"/>
    <w:rsid w:val="00A36CA4"/>
    <w:rsid w:val="00A8559E"/>
    <w:rsid w:val="00AA513B"/>
    <w:rsid w:val="00B26184"/>
    <w:rsid w:val="00B87397"/>
    <w:rsid w:val="00C55C89"/>
    <w:rsid w:val="00C57AE5"/>
    <w:rsid w:val="00C66D44"/>
    <w:rsid w:val="00CD7466"/>
    <w:rsid w:val="00E47E87"/>
    <w:rsid w:val="00EE639A"/>
    <w:rsid w:val="00F0059E"/>
    <w:rsid w:val="00F877ED"/>
    <w:rsid w:val="010880F1"/>
    <w:rsid w:val="011991D3"/>
    <w:rsid w:val="0137D32F"/>
    <w:rsid w:val="01419712"/>
    <w:rsid w:val="01B52341"/>
    <w:rsid w:val="01CA25EC"/>
    <w:rsid w:val="01FEE335"/>
    <w:rsid w:val="020CCB11"/>
    <w:rsid w:val="020D0D99"/>
    <w:rsid w:val="0238F0DB"/>
    <w:rsid w:val="029D085A"/>
    <w:rsid w:val="02AEB86C"/>
    <w:rsid w:val="02C0F96E"/>
    <w:rsid w:val="02C8306E"/>
    <w:rsid w:val="02E173E6"/>
    <w:rsid w:val="031459D8"/>
    <w:rsid w:val="031D0125"/>
    <w:rsid w:val="0322BD98"/>
    <w:rsid w:val="035C8027"/>
    <w:rsid w:val="03740179"/>
    <w:rsid w:val="03764883"/>
    <w:rsid w:val="03DA3EA4"/>
    <w:rsid w:val="03FAD79D"/>
    <w:rsid w:val="04127F41"/>
    <w:rsid w:val="043C0896"/>
    <w:rsid w:val="0459CC18"/>
    <w:rsid w:val="04610E91"/>
    <w:rsid w:val="04647BF5"/>
    <w:rsid w:val="0477D966"/>
    <w:rsid w:val="048FB0EF"/>
    <w:rsid w:val="0494492A"/>
    <w:rsid w:val="049DB977"/>
    <w:rsid w:val="04C61E40"/>
    <w:rsid w:val="04CAECD7"/>
    <w:rsid w:val="04E8193A"/>
    <w:rsid w:val="04F4A749"/>
    <w:rsid w:val="051D3BD4"/>
    <w:rsid w:val="0520CFBF"/>
    <w:rsid w:val="052BF30D"/>
    <w:rsid w:val="05471765"/>
    <w:rsid w:val="05C125F8"/>
    <w:rsid w:val="05C8E471"/>
    <w:rsid w:val="05F00E55"/>
    <w:rsid w:val="060581EE"/>
    <w:rsid w:val="06511CA4"/>
    <w:rsid w:val="06BC9523"/>
    <w:rsid w:val="06D2589D"/>
    <w:rsid w:val="07097287"/>
    <w:rsid w:val="070EB3C8"/>
    <w:rsid w:val="07130966"/>
    <w:rsid w:val="07165E78"/>
    <w:rsid w:val="07255F46"/>
    <w:rsid w:val="074497AB"/>
    <w:rsid w:val="0748DD1B"/>
    <w:rsid w:val="076FA101"/>
    <w:rsid w:val="0790B72E"/>
    <w:rsid w:val="07910141"/>
    <w:rsid w:val="07D03C6A"/>
    <w:rsid w:val="07E1B48B"/>
    <w:rsid w:val="07EC174D"/>
    <w:rsid w:val="07F44485"/>
    <w:rsid w:val="080B5A89"/>
    <w:rsid w:val="081E97E2"/>
    <w:rsid w:val="082025C9"/>
    <w:rsid w:val="084FE3AD"/>
    <w:rsid w:val="0868E860"/>
    <w:rsid w:val="08869DC0"/>
    <w:rsid w:val="08A0CDBC"/>
    <w:rsid w:val="08BDC0CF"/>
    <w:rsid w:val="08C57771"/>
    <w:rsid w:val="08EFDE13"/>
    <w:rsid w:val="08F22D5B"/>
    <w:rsid w:val="09074ABF"/>
    <w:rsid w:val="093D643D"/>
    <w:rsid w:val="0973A5E9"/>
    <w:rsid w:val="0987DDE8"/>
    <w:rsid w:val="09B6175D"/>
    <w:rsid w:val="09BD0A30"/>
    <w:rsid w:val="09BF739D"/>
    <w:rsid w:val="09E111E5"/>
    <w:rsid w:val="09F98D48"/>
    <w:rsid w:val="0A19ACFA"/>
    <w:rsid w:val="0A40BABB"/>
    <w:rsid w:val="0A446132"/>
    <w:rsid w:val="0A5EC53D"/>
    <w:rsid w:val="0A84E7D5"/>
    <w:rsid w:val="0AB6A9CB"/>
    <w:rsid w:val="0AC5A556"/>
    <w:rsid w:val="0AD50627"/>
    <w:rsid w:val="0AE5662A"/>
    <w:rsid w:val="0B8C4602"/>
    <w:rsid w:val="0B8DCCB1"/>
    <w:rsid w:val="0BE328C5"/>
    <w:rsid w:val="0C0CC910"/>
    <w:rsid w:val="0C1D7588"/>
    <w:rsid w:val="0C4B16E8"/>
    <w:rsid w:val="0C4F40C2"/>
    <w:rsid w:val="0C561BB4"/>
    <w:rsid w:val="0C6D6AE3"/>
    <w:rsid w:val="0C7FB844"/>
    <w:rsid w:val="0CA07FFC"/>
    <w:rsid w:val="0CAB09E5"/>
    <w:rsid w:val="0D7EF237"/>
    <w:rsid w:val="0D8C79A1"/>
    <w:rsid w:val="0DB518E6"/>
    <w:rsid w:val="0DD1BA81"/>
    <w:rsid w:val="0E248080"/>
    <w:rsid w:val="0E2ADCC6"/>
    <w:rsid w:val="0E56EAE2"/>
    <w:rsid w:val="0E589884"/>
    <w:rsid w:val="0E607F91"/>
    <w:rsid w:val="0E7C2FEE"/>
    <w:rsid w:val="0E946182"/>
    <w:rsid w:val="0ECD8916"/>
    <w:rsid w:val="0F147BB9"/>
    <w:rsid w:val="0F14ED22"/>
    <w:rsid w:val="0F2F98EA"/>
    <w:rsid w:val="0F398697"/>
    <w:rsid w:val="0F4959F5"/>
    <w:rsid w:val="0FB68F85"/>
    <w:rsid w:val="0FCD3AA4"/>
    <w:rsid w:val="10213CDD"/>
    <w:rsid w:val="1045832F"/>
    <w:rsid w:val="106BA120"/>
    <w:rsid w:val="10869012"/>
    <w:rsid w:val="10992793"/>
    <w:rsid w:val="10B3A2F8"/>
    <w:rsid w:val="10C8277F"/>
    <w:rsid w:val="10D491C1"/>
    <w:rsid w:val="10D99930"/>
    <w:rsid w:val="10DDAD0A"/>
    <w:rsid w:val="1122D7AB"/>
    <w:rsid w:val="1145FEEF"/>
    <w:rsid w:val="11472F8D"/>
    <w:rsid w:val="117F34C4"/>
    <w:rsid w:val="118CF767"/>
    <w:rsid w:val="11B6175C"/>
    <w:rsid w:val="12052369"/>
    <w:rsid w:val="1209805D"/>
    <w:rsid w:val="122B7EAC"/>
    <w:rsid w:val="1248BA8E"/>
    <w:rsid w:val="1281C0D8"/>
    <w:rsid w:val="12919B4A"/>
    <w:rsid w:val="12A9A0D8"/>
    <w:rsid w:val="12AEFFB4"/>
    <w:rsid w:val="12CCA08F"/>
    <w:rsid w:val="12D43F48"/>
    <w:rsid w:val="130AD023"/>
    <w:rsid w:val="13521041"/>
    <w:rsid w:val="1397BFF2"/>
    <w:rsid w:val="139E0025"/>
    <w:rsid w:val="13D96E70"/>
    <w:rsid w:val="13E0BB27"/>
    <w:rsid w:val="13F1A9A0"/>
    <w:rsid w:val="14090853"/>
    <w:rsid w:val="1425A5DD"/>
    <w:rsid w:val="144093D0"/>
    <w:rsid w:val="1471783D"/>
    <w:rsid w:val="1491646D"/>
    <w:rsid w:val="14A0FD90"/>
    <w:rsid w:val="14FB2BDE"/>
    <w:rsid w:val="150E153C"/>
    <w:rsid w:val="151EE9DC"/>
    <w:rsid w:val="1536E2AE"/>
    <w:rsid w:val="15600B5E"/>
    <w:rsid w:val="15667E85"/>
    <w:rsid w:val="15686999"/>
    <w:rsid w:val="15982251"/>
    <w:rsid w:val="159CA8C5"/>
    <w:rsid w:val="16061B07"/>
    <w:rsid w:val="16127A56"/>
    <w:rsid w:val="16145DF4"/>
    <w:rsid w:val="161AB031"/>
    <w:rsid w:val="163C9B76"/>
    <w:rsid w:val="164AF0DC"/>
    <w:rsid w:val="1697C598"/>
    <w:rsid w:val="170C0F88"/>
    <w:rsid w:val="1710F10A"/>
    <w:rsid w:val="1715585D"/>
    <w:rsid w:val="17207BE7"/>
    <w:rsid w:val="1739D15E"/>
    <w:rsid w:val="174DB72D"/>
    <w:rsid w:val="1780199C"/>
    <w:rsid w:val="17D96500"/>
    <w:rsid w:val="1847778C"/>
    <w:rsid w:val="1894A16E"/>
    <w:rsid w:val="18A7115C"/>
    <w:rsid w:val="18B1E886"/>
    <w:rsid w:val="190AAF06"/>
    <w:rsid w:val="190AC62F"/>
    <w:rsid w:val="191D93AD"/>
    <w:rsid w:val="194219F1"/>
    <w:rsid w:val="195D1174"/>
    <w:rsid w:val="197648BD"/>
    <w:rsid w:val="19966276"/>
    <w:rsid w:val="19993FA5"/>
    <w:rsid w:val="19D3D462"/>
    <w:rsid w:val="19E12C7F"/>
    <w:rsid w:val="19EB9668"/>
    <w:rsid w:val="19F3FC31"/>
    <w:rsid w:val="1A15405A"/>
    <w:rsid w:val="1A154EA0"/>
    <w:rsid w:val="1A6DE7B9"/>
    <w:rsid w:val="1A75DFB5"/>
    <w:rsid w:val="1A9C5F68"/>
    <w:rsid w:val="1AA5A7EE"/>
    <w:rsid w:val="1AAAA031"/>
    <w:rsid w:val="1AD6D49A"/>
    <w:rsid w:val="1AD7FD0E"/>
    <w:rsid w:val="1B0BB8CB"/>
    <w:rsid w:val="1B0D45E7"/>
    <w:rsid w:val="1B309E4F"/>
    <w:rsid w:val="1B50C813"/>
    <w:rsid w:val="1B78A673"/>
    <w:rsid w:val="1B86E6BC"/>
    <w:rsid w:val="1B9D67A4"/>
    <w:rsid w:val="1BCF2A83"/>
    <w:rsid w:val="1C3215A8"/>
    <w:rsid w:val="1C556095"/>
    <w:rsid w:val="1C556BB8"/>
    <w:rsid w:val="1C5AE64E"/>
    <w:rsid w:val="1CA82421"/>
    <w:rsid w:val="1DF28821"/>
    <w:rsid w:val="1E249282"/>
    <w:rsid w:val="1E50627E"/>
    <w:rsid w:val="1E530740"/>
    <w:rsid w:val="1E62FA4F"/>
    <w:rsid w:val="1E89ACC2"/>
    <w:rsid w:val="1EB5D5B1"/>
    <w:rsid w:val="1EB6A67F"/>
    <w:rsid w:val="1EEA8185"/>
    <w:rsid w:val="1F05801B"/>
    <w:rsid w:val="1F5C3C3D"/>
    <w:rsid w:val="1F678CFC"/>
    <w:rsid w:val="1F8787D0"/>
    <w:rsid w:val="1FB90884"/>
    <w:rsid w:val="2020B541"/>
    <w:rsid w:val="202B5732"/>
    <w:rsid w:val="202DAF3E"/>
    <w:rsid w:val="20835CC1"/>
    <w:rsid w:val="20A65CA9"/>
    <w:rsid w:val="20B6B1C1"/>
    <w:rsid w:val="20CA1B63"/>
    <w:rsid w:val="20D7F307"/>
    <w:rsid w:val="20DFA554"/>
    <w:rsid w:val="20EF4CDD"/>
    <w:rsid w:val="2132FEC5"/>
    <w:rsid w:val="215FAB9F"/>
    <w:rsid w:val="218EF7C9"/>
    <w:rsid w:val="21AE1707"/>
    <w:rsid w:val="21C2F20E"/>
    <w:rsid w:val="21D71BE4"/>
    <w:rsid w:val="21FEF963"/>
    <w:rsid w:val="2211E13F"/>
    <w:rsid w:val="223B0517"/>
    <w:rsid w:val="22445C6D"/>
    <w:rsid w:val="22F6398A"/>
    <w:rsid w:val="22F65905"/>
    <w:rsid w:val="23148B8B"/>
    <w:rsid w:val="23527BE7"/>
    <w:rsid w:val="23896D2A"/>
    <w:rsid w:val="23D17C64"/>
    <w:rsid w:val="23E5F7D3"/>
    <w:rsid w:val="241C53B8"/>
    <w:rsid w:val="24358908"/>
    <w:rsid w:val="243CCD62"/>
    <w:rsid w:val="244CB339"/>
    <w:rsid w:val="24581679"/>
    <w:rsid w:val="24586000"/>
    <w:rsid w:val="247E2C95"/>
    <w:rsid w:val="24884D6C"/>
    <w:rsid w:val="24AD969F"/>
    <w:rsid w:val="24BFAA6F"/>
    <w:rsid w:val="24F8B8C2"/>
    <w:rsid w:val="2509A35F"/>
    <w:rsid w:val="25881AA1"/>
    <w:rsid w:val="25B38147"/>
    <w:rsid w:val="25EB6BD4"/>
    <w:rsid w:val="25F577FF"/>
    <w:rsid w:val="261F4FF9"/>
    <w:rsid w:val="26A19C57"/>
    <w:rsid w:val="26C7FBB5"/>
    <w:rsid w:val="26C922D7"/>
    <w:rsid w:val="26E72EE9"/>
    <w:rsid w:val="26F396C9"/>
    <w:rsid w:val="27251B51"/>
    <w:rsid w:val="27269251"/>
    <w:rsid w:val="272C1258"/>
    <w:rsid w:val="27457EF4"/>
    <w:rsid w:val="277E552A"/>
    <w:rsid w:val="27A11F50"/>
    <w:rsid w:val="27AA29BC"/>
    <w:rsid w:val="27B478EB"/>
    <w:rsid w:val="27BAA0A4"/>
    <w:rsid w:val="27CB7D4F"/>
    <w:rsid w:val="27D19058"/>
    <w:rsid w:val="27FC5DF8"/>
    <w:rsid w:val="28651749"/>
    <w:rsid w:val="289B4D1F"/>
    <w:rsid w:val="289B6885"/>
    <w:rsid w:val="28B957FB"/>
    <w:rsid w:val="28CAA966"/>
    <w:rsid w:val="28D28E9E"/>
    <w:rsid w:val="28DB18ED"/>
    <w:rsid w:val="28F2E7F9"/>
    <w:rsid w:val="2915DAEA"/>
    <w:rsid w:val="2918AC2F"/>
    <w:rsid w:val="29571687"/>
    <w:rsid w:val="295A004E"/>
    <w:rsid w:val="2963338E"/>
    <w:rsid w:val="29847473"/>
    <w:rsid w:val="29AB3CF6"/>
    <w:rsid w:val="29B619BF"/>
    <w:rsid w:val="29C620B5"/>
    <w:rsid w:val="2A17CFBD"/>
    <w:rsid w:val="2A1A06D7"/>
    <w:rsid w:val="2A496711"/>
    <w:rsid w:val="2A50E743"/>
    <w:rsid w:val="2A6B1AA2"/>
    <w:rsid w:val="2A9CA788"/>
    <w:rsid w:val="2AF99EA5"/>
    <w:rsid w:val="2B2D0CF1"/>
    <w:rsid w:val="2B2F5B2E"/>
    <w:rsid w:val="2B34219F"/>
    <w:rsid w:val="2B50BB27"/>
    <w:rsid w:val="2BDF9593"/>
    <w:rsid w:val="2BEE875C"/>
    <w:rsid w:val="2BFC29EA"/>
    <w:rsid w:val="2BFE8F80"/>
    <w:rsid w:val="2C1CF728"/>
    <w:rsid w:val="2C2BBCB8"/>
    <w:rsid w:val="2C4A19D6"/>
    <w:rsid w:val="2C4AF751"/>
    <w:rsid w:val="2C8AA734"/>
    <w:rsid w:val="2C922D7E"/>
    <w:rsid w:val="2CA7D84A"/>
    <w:rsid w:val="2CAB77AE"/>
    <w:rsid w:val="2CB06AAA"/>
    <w:rsid w:val="2D05C030"/>
    <w:rsid w:val="2D0C8314"/>
    <w:rsid w:val="2D41C67D"/>
    <w:rsid w:val="2D4B3A94"/>
    <w:rsid w:val="2D6F92FC"/>
    <w:rsid w:val="2D9E4518"/>
    <w:rsid w:val="2DE9A49A"/>
    <w:rsid w:val="2E498A70"/>
    <w:rsid w:val="2E678E0C"/>
    <w:rsid w:val="2E8937FB"/>
    <w:rsid w:val="2E90AE7F"/>
    <w:rsid w:val="2E9744F8"/>
    <w:rsid w:val="2EB65905"/>
    <w:rsid w:val="2EC28029"/>
    <w:rsid w:val="2EEBEDE0"/>
    <w:rsid w:val="2F1A5D26"/>
    <w:rsid w:val="2F23DA29"/>
    <w:rsid w:val="2F2D5F7C"/>
    <w:rsid w:val="2F3EFB64"/>
    <w:rsid w:val="2F4C99D0"/>
    <w:rsid w:val="2F4F3BB1"/>
    <w:rsid w:val="2F653E52"/>
    <w:rsid w:val="2F80C8AF"/>
    <w:rsid w:val="2F8A2F6F"/>
    <w:rsid w:val="2F8EE8C6"/>
    <w:rsid w:val="2FAC19D0"/>
    <w:rsid w:val="2FB05560"/>
    <w:rsid w:val="2FE05E8C"/>
    <w:rsid w:val="2FE0A202"/>
    <w:rsid w:val="2FF4A871"/>
    <w:rsid w:val="301E90ED"/>
    <w:rsid w:val="303B4125"/>
    <w:rsid w:val="30637208"/>
    <w:rsid w:val="308B5529"/>
    <w:rsid w:val="30A36A23"/>
    <w:rsid w:val="311C6B6A"/>
    <w:rsid w:val="315F4065"/>
    <w:rsid w:val="318A5E5B"/>
    <w:rsid w:val="31AB364B"/>
    <w:rsid w:val="31C4FFCE"/>
    <w:rsid w:val="31CA2195"/>
    <w:rsid w:val="31F606DD"/>
    <w:rsid w:val="32817580"/>
    <w:rsid w:val="329A8C4B"/>
    <w:rsid w:val="329EAB0F"/>
    <w:rsid w:val="32A5E531"/>
    <w:rsid w:val="32B4B0FD"/>
    <w:rsid w:val="32BAF43F"/>
    <w:rsid w:val="32C59135"/>
    <w:rsid w:val="32E38DA0"/>
    <w:rsid w:val="330578E8"/>
    <w:rsid w:val="334C8F07"/>
    <w:rsid w:val="335FB12C"/>
    <w:rsid w:val="33728B4F"/>
    <w:rsid w:val="337B625C"/>
    <w:rsid w:val="337C2BFC"/>
    <w:rsid w:val="3395A1B2"/>
    <w:rsid w:val="3419EA3F"/>
    <w:rsid w:val="3485D955"/>
    <w:rsid w:val="3486A0B0"/>
    <w:rsid w:val="348F92CB"/>
    <w:rsid w:val="349B62DF"/>
    <w:rsid w:val="34D39CBC"/>
    <w:rsid w:val="3536510D"/>
    <w:rsid w:val="35523A01"/>
    <w:rsid w:val="3566DF07"/>
    <w:rsid w:val="3567CEDF"/>
    <w:rsid w:val="35C1A357"/>
    <w:rsid w:val="3624525A"/>
    <w:rsid w:val="366C72DD"/>
    <w:rsid w:val="366C798F"/>
    <w:rsid w:val="367845C8"/>
    <w:rsid w:val="367A7641"/>
    <w:rsid w:val="36AE2258"/>
    <w:rsid w:val="36E8E879"/>
    <w:rsid w:val="36F4D1C1"/>
    <w:rsid w:val="373D97A5"/>
    <w:rsid w:val="373EFED4"/>
    <w:rsid w:val="37719DC3"/>
    <w:rsid w:val="3791AF28"/>
    <w:rsid w:val="37DDC309"/>
    <w:rsid w:val="3807C098"/>
    <w:rsid w:val="3830761C"/>
    <w:rsid w:val="383DC70D"/>
    <w:rsid w:val="38471A7E"/>
    <w:rsid w:val="384A60A7"/>
    <w:rsid w:val="38537376"/>
    <w:rsid w:val="386B7FA2"/>
    <w:rsid w:val="389D7727"/>
    <w:rsid w:val="389DD375"/>
    <w:rsid w:val="38B0F814"/>
    <w:rsid w:val="38CBB891"/>
    <w:rsid w:val="3900DA50"/>
    <w:rsid w:val="3912A839"/>
    <w:rsid w:val="3917C680"/>
    <w:rsid w:val="3919E5A0"/>
    <w:rsid w:val="396E2C09"/>
    <w:rsid w:val="39A1234B"/>
    <w:rsid w:val="39D72A9E"/>
    <w:rsid w:val="39DF7DBD"/>
    <w:rsid w:val="39FB5D6F"/>
    <w:rsid w:val="3A1C6899"/>
    <w:rsid w:val="3A210660"/>
    <w:rsid w:val="3A60BF2B"/>
    <w:rsid w:val="3A675C42"/>
    <w:rsid w:val="3A948BD0"/>
    <w:rsid w:val="3AC3C9EE"/>
    <w:rsid w:val="3AD58DB9"/>
    <w:rsid w:val="3AE3F739"/>
    <w:rsid w:val="3AE9DEFB"/>
    <w:rsid w:val="3B039114"/>
    <w:rsid w:val="3B23ABFB"/>
    <w:rsid w:val="3B744149"/>
    <w:rsid w:val="3B8814FD"/>
    <w:rsid w:val="3B8A6C36"/>
    <w:rsid w:val="3BC178B6"/>
    <w:rsid w:val="3BC41F45"/>
    <w:rsid w:val="3C05EECE"/>
    <w:rsid w:val="3C2DF220"/>
    <w:rsid w:val="3C5BAA28"/>
    <w:rsid w:val="3C935518"/>
    <w:rsid w:val="3CB27466"/>
    <w:rsid w:val="3CC44810"/>
    <w:rsid w:val="3CD1AC5A"/>
    <w:rsid w:val="3CF3C0E4"/>
    <w:rsid w:val="3D3907BE"/>
    <w:rsid w:val="3D643215"/>
    <w:rsid w:val="3D661A3B"/>
    <w:rsid w:val="3D7B4026"/>
    <w:rsid w:val="3DC0F545"/>
    <w:rsid w:val="3E02A5D6"/>
    <w:rsid w:val="3E35DB19"/>
    <w:rsid w:val="3E5EFF42"/>
    <w:rsid w:val="3E83FA2B"/>
    <w:rsid w:val="3EB5EEB0"/>
    <w:rsid w:val="3EB6C6A8"/>
    <w:rsid w:val="3EC052A8"/>
    <w:rsid w:val="3ECF527D"/>
    <w:rsid w:val="3EDAFA7F"/>
    <w:rsid w:val="3EDB67FB"/>
    <w:rsid w:val="3EDDE0D6"/>
    <w:rsid w:val="3F21708D"/>
    <w:rsid w:val="3F45F5A7"/>
    <w:rsid w:val="3F4899CC"/>
    <w:rsid w:val="3F85EDFC"/>
    <w:rsid w:val="3F930CF5"/>
    <w:rsid w:val="3FB2011E"/>
    <w:rsid w:val="3FD5ED24"/>
    <w:rsid w:val="4014E717"/>
    <w:rsid w:val="4036CD6D"/>
    <w:rsid w:val="403D3B3E"/>
    <w:rsid w:val="40988F02"/>
    <w:rsid w:val="40A29AE7"/>
    <w:rsid w:val="40A337EA"/>
    <w:rsid w:val="40AFAA0F"/>
    <w:rsid w:val="40EB73CE"/>
    <w:rsid w:val="4135D780"/>
    <w:rsid w:val="41414BC2"/>
    <w:rsid w:val="4158F709"/>
    <w:rsid w:val="41B24040"/>
    <w:rsid w:val="41B4A61A"/>
    <w:rsid w:val="41B69CF6"/>
    <w:rsid w:val="421CE484"/>
    <w:rsid w:val="426829EC"/>
    <w:rsid w:val="429F57C7"/>
    <w:rsid w:val="42CC75FF"/>
    <w:rsid w:val="42D93CAC"/>
    <w:rsid w:val="42E580A0"/>
    <w:rsid w:val="43029652"/>
    <w:rsid w:val="434F187E"/>
    <w:rsid w:val="4377E73E"/>
    <w:rsid w:val="439ED5FD"/>
    <w:rsid w:val="43A58CAC"/>
    <w:rsid w:val="43B27AB6"/>
    <w:rsid w:val="43DF1244"/>
    <w:rsid w:val="43E199D6"/>
    <w:rsid w:val="43EC8199"/>
    <w:rsid w:val="43EDDA3A"/>
    <w:rsid w:val="44126209"/>
    <w:rsid w:val="441DE301"/>
    <w:rsid w:val="44200567"/>
    <w:rsid w:val="443B0B7D"/>
    <w:rsid w:val="4458846C"/>
    <w:rsid w:val="44734F90"/>
    <w:rsid w:val="447D7956"/>
    <w:rsid w:val="4497A111"/>
    <w:rsid w:val="449B9C79"/>
    <w:rsid w:val="44DC5A33"/>
    <w:rsid w:val="451AC8B2"/>
    <w:rsid w:val="451BA219"/>
    <w:rsid w:val="45258998"/>
    <w:rsid w:val="4557883B"/>
    <w:rsid w:val="4576EA7D"/>
    <w:rsid w:val="45E7E4B2"/>
    <w:rsid w:val="46246149"/>
    <w:rsid w:val="46301D38"/>
    <w:rsid w:val="467605E4"/>
    <w:rsid w:val="469858C1"/>
    <w:rsid w:val="46A26A98"/>
    <w:rsid w:val="46D343F0"/>
    <w:rsid w:val="470E2832"/>
    <w:rsid w:val="47264C96"/>
    <w:rsid w:val="4775E3D5"/>
    <w:rsid w:val="47892F68"/>
    <w:rsid w:val="478C34E1"/>
    <w:rsid w:val="47F6384E"/>
    <w:rsid w:val="47FDFF90"/>
    <w:rsid w:val="48424EC8"/>
    <w:rsid w:val="485D5A65"/>
    <w:rsid w:val="48635E8D"/>
    <w:rsid w:val="4895CF5D"/>
    <w:rsid w:val="48E1A207"/>
    <w:rsid w:val="492B6D0A"/>
    <w:rsid w:val="495BA548"/>
    <w:rsid w:val="4977F3E1"/>
    <w:rsid w:val="499E92A8"/>
    <w:rsid w:val="49B85F3B"/>
    <w:rsid w:val="49C0F11A"/>
    <w:rsid w:val="49C25601"/>
    <w:rsid w:val="49C2E5BA"/>
    <w:rsid w:val="49EA175D"/>
    <w:rsid w:val="49F09610"/>
    <w:rsid w:val="4A150296"/>
    <w:rsid w:val="4A1F1273"/>
    <w:rsid w:val="4A47348E"/>
    <w:rsid w:val="4A5AC72A"/>
    <w:rsid w:val="4A5C3C8F"/>
    <w:rsid w:val="4A694575"/>
    <w:rsid w:val="4A6A0A2B"/>
    <w:rsid w:val="4A79ACC6"/>
    <w:rsid w:val="4A7B1B9C"/>
    <w:rsid w:val="4AA023BD"/>
    <w:rsid w:val="4AE25CA3"/>
    <w:rsid w:val="4B48FB6D"/>
    <w:rsid w:val="4B7002B6"/>
    <w:rsid w:val="4B8EC691"/>
    <w:rsid w:val="4B992C5B"/>
    <w:rsid w:val="4BF9AC6C"/>
    <w:rsid w:val="4C166CC5"/>
    <w:rsid w:val="4C221559"/>
    <w:rsid w:val="4C278269"/>
    <w:rsid w:val="4C28D9A5"/>
    <w:rsid w:val="4C34B6F6"/>
    <w:rsid w:val="4C3E75BE"/>
    <w:rsid w:val="4C422BDD"/>
    <w:rsid w:val="4C4A8270"/>
    <w:rsid w:val="4C5DABB4"/>
    <w:rsid w:val="4CAF694B"/>
    <w:rsid w:val="4CB65D3C"/>
    <w:rsid w:val="4CCF9680"/>
    <w:rsid w:val="4CED30F0"/>
    <w:rsid w:val="4CED84D8"/>
    <w:rsid w:val="4D0AB309"/>
    <w:rsid w:val="4D543418"/>
    <w:rsid w:val="4D59B256"/>
    <w:rsid w:val="4D63B253"/>
    <w:rsid w:val="4D8D07C8"/>
    <w:rsid w:val="4DDA3AB0"/>
    <w:rsid w:val="4DFAE19A"/>
    <w:rsid w:val="4DFAED7F"/>
    <w:rsid w:val="4E42F6A5"/>
    <w:rsid w:val="4E4D9806"/>
    <w:rsid w:val="4E53F354"/>
    <w:rsid w:val="4E6BC0FF"/>
    <w:rsid w:val="4E9A7C7D"/>
    <w:rsid w:val="4EE9EB20"/>
    <w:rsid w:val="4EF0D611"/>
    <w:rsid w:val="4F025639"/>
    <w:rsid w:val="4F0A208E"/>
    <w:rsid w:val="4F486B8A"/>
    <w:rsid w:val="4F8194A3"/>
    <w:rsid w:val="4FCD0F26"/>
    <w:rsid w:val="4FD63043"/>
    <w:rsid w:val="4FD9501C"/>
    <w:rsid w:val="4FFB8045"/>
    <w:rsid w:val="500E2A13"/>
    <w:rsid w:val="502FA633"/>
    <w:rsid w:val="503BD8C0"/>
    <w:rsid w:val="5069BDDF"/>
    <w:rsid w:val="5082E5F9"/>
    <w:rsid w:val="508E7A6D"/>
    <w:rsid w:val="50DBDE1F"/>
    <w:rsid w:val="511B3A67"/>
    <w:rsid w:val="51241F95"/>
    <w:rsid w:val="512C8FA2"/>
    <w:rsid w:val="519C1909"/>
    <w:rsid w:val="51A1EA77"/>
    <w:rsid w:val="51C06C2E"/>
    <w:rsid w:val="51F4A9FA"/>
    <w:rsid w:val="51F85174"/>
    <w:rsid w:val="52056677"/>
    <w:rsid w:val="5228DC6C"/>
    <w:rsid w:val="522C2313"/>
    <w:rsid w:val="52385B8D"/>
    <w:rsid w:val="52493248"/>
    <w:rsid w:val="52A39AE3"/>
    <w:rsid w:val="52CA638C"/>
    <w:rsid w:val="52D5CA3D"/>
    <w:rsid w:val="52FD52B2"/>
    <w:rsid w:val="5359ADA8"/>
    <w:rsid w:val="5363D084"/>
    <w:rsid w:val="536E524B"/>
    <w:rsid w:val="53888A7A"/>
    <w:rsid w:val="53948FB1"/>
    <w:rsid w:val="539A2433"/>
    <w:rsid w:val="53B76605"/>
    <w:rsid w:val="53CBE82A"/>
    <w:rsid w:val="53F5D676"/>
    <w:rsid w:val="54095211"/>
    <w:rsid w:val="5420EE55"/>
    <w:rsid w:val="542504C7"/>
    <w:rsid w:val="542B8D3B"/>
    <w:rsid w:val="5436FEC4"/>
    <w:rsid w:val="5442023D"/>
    <w:rsid w:val="544626E9"/>
    <w:rsid w:val="544E017E"/>
    <w:rsid w:val="545A65C4"/>
    <w:rsid w:val="54DDEA75"/>
    <w:rsid w:val="5502B6A2"/>
    <w:rsid w:val="5509860E"/>
    <w:rsid w:val="5509B6CB"/>
    <w:rsid w:val="5520C8E4"/>
    <w:rsid w:val="552768C8"/>
    <w:rsid w:val="558BEC4D"/>
    <w:rsid w:val="55971F10"/>
    <w:rsid w:val="559C392B"/>
    <w:rsid w:val="55A6D3F0"/>
    <w:rsid w:val="55B7FAB8"/>
    <w:rsid w:val="55DF5C97"/>
    <w:rsid w:val="55E93018"/>
    <w:rsid w:val="560228E2"/>
    <w:rsid w:val="561B50CA"/>
    <w:rsid w:val="56587D05"/>
    <w:rsid w:val="56749AC8"/>
    <w:rsid w:val="567BF980"/>
    <w:rsid w:val="567EDD8D"/>
    <w:rsid w:val="56891856"/>
    <w:rsid w:val="56B5817F"/>
    <w:rsid w:val="56DD9170"/>
    <w:rsid w:val="5734BB84"/>
    <w:rsid w:val="574C7AC4"/>
    <w:rsid w:val="5751BA44"/>
    <w:rsid w:val="5759BC3D"/>
    <w:rsid w:val="5772973F"/>
    <w:rsid w:val="578EF92F"/>
    <w:rsid w:val="57CDC2AE"/>
    <w:rsid w:val="57EA47F5"/>
    <w:rsid w:val="58077F08"/>
    <w:rsid w:val="583966A5"/>
    <w:rsid w:val="5847D9AB"/>
    <w:rsid w:val="585C3AE8"/>
    <w:rsid w:val="5881A1F0"/>
    <w:rsid w:val="58831E81"/>
    <w:rsid w:val="58C575B1"/>
    <w:rsid w:val="590701A5"/>
    <w:rsid w:val="591E3C3E"/>
    <w:rsid w:val="59398650"/>
    <w:rsid w:val="593EB718"/>
    <w:rsid w:val="5965CC17"/>
    <w:rsid w:val="5973684E"/>
    <w:rsid w:val="5975E0A2"/>
    <w:rsid w:val="5999895C"/>
    <w:rsid w:val="59A19D4A"/>
    <w:rsid w:val="59A42E46"/>
    <w:rsid w:val="59C8B40C"/>
    <w:rsid w:val="5A2E83CD"/>
    <w:rsid w:val="5A329757"/>
    <w:rsid w:val="5A4B94CA"/>
    <w:rsid w:val="5A4FC52A"/>
    <w:rsid w:val="5A7F0B39"/>
    <w:rsid w:val="5A87FE0D"/>
    <w:rsid w:val="5AA81F0D"/>
    <w:rsid w:val="5AB38704"/>
    <w:rsid w:val="5AE87E13"/>
    <w:rsid w:val="5AFB84E1"/>
    <w:rsid w:val="5B65F180"/>
    <w:rsid w:val="5B686C9E"/>
    <w:rsid w:val="5B77C876"/>
    <w:rsid w:val="5BA62445"/>
    <w:rsid w:val="5BC0DEEF"/>
    <w:rsid w:val="5BC59864"/>
    <w:rsid w:val="5BCADFD1"/>
    <w:rsid w:val="5BF7DC90"/>
    <w:rsid w:val="5C41B4A2"/>
    <w:rsid w:val="5C479ED2"/>
    <w:rsid w:val="5C60EA96"/>
    <w:rsid w:val="5C8CE1FD"/>
    <w:rsid w:val="5CBDD2E3"/>
    <w:rsid w:val="5CECB7EC"/>
    <w:rsid w:val="5CF941DA"/>
    <w:rsid w:val="5D2D4545"/>
    <w:rsid w:val="5D3CF5DF"/>
    <w:rsid w:val="5D439094"/>
    <w:rsid w:val="5D4948A1"/>
    <w:rsid w:val="5D495EF0"/>
    <w:rsid w:val="5DA19018"/>
    <w:rsid w:val="5DF8456E"/>
    <w:rsid w:val="5E27C9C9"/>
    <w:rsid w:val="5E502D5F"/>
    <w:rsid w:val="5E7DC64F"/>
    <w:rsid w:val="5E8BAB5E"/>
    <w:rsid w:val="5E993A93"/>
    <w:rsid w:val="5F1973AA"/>
    <w:rsid w:val="5F21CFB1"/>
    <w:rsid w:val="5F3B1A65"/>
    <w:rsid w:val="5F6EE68E"/>
    <w:rsid w:val="5F7B83DE"/>
    <w:rsid w:val="5F8F3E48"/>
    <w:rsid w:val="5F9EAD73"/>
    <w:rsid w:val="5FA1C667"/>
    <w:rsid w:val="5FD22F51"/>
    <w:rsid w:val="600B9CBC"/>
    <w:rsid w:val="6011C6E7"/>
    <w:rsid w:val="60403BD1"/>
    <w:rsid w:val="605DBECD"/>
    <w:rsid w:val="607638A8"/>
    <w:rsid w:val="608EAFD4"/>
    <w:rsid w:val="609D3692"/>
    <w:rsid w:val="609FBBFA"/>
    <w:rsid w:val="60CE0ECD"/>
    <w:rsid w:val="60DD662A"/>
    <w:rsid w:val="60E6F796"/>
    <w:rsid w:val="60FC06CC"/>
    <w:rsid w:val="612DE7DA"/>
    <w:rsid w:val="613A710F"/>
    <w:rsid w:val="614B57CE"/>
    <w:rsid w:val="614BC001"/>
    <w:rsid w:val="6153CB21"/>
    <w:rsid w:val="616C9D0E"/>
    <w:rsid w:val="6172DD26"/>
    <w:rsid w:val="61C79D0E"/>
    <w:rsid w:val="620BBEFA"/>
    <w:rsid w:val="6224C9D5"/>
    <w:rsid w:val="622EB505"/>
    <w:rsid w:val="6248E517"/>
    <w:rsid w:val="6258CDDD"/>
    <w:rsid w:val="625941D7"/>
    <w:rsid w:val="62B43B97"/>
    <w:rsid w:val="62D7C42A"/>
    <w:rsid w:val="630A9D4E"/>
    <w:rsid w:val="631DFAA0"/>
    <w:rsid w:val="6347E15D"/>
    <w:rsid w:val="637BD82B"/>
    <w:rsid w:val="637F8E1A"/>
    <w:rsid w:val="638C25EE"/>
    <w:rsid w:val="6393CDB9"/>
    <w:rsid w:val="6395FA07"/>
    <w:rsid w:val="6396FEE9"/>
    <w:rsid w:val="63F207A8"/>
    <w:rsid w:val="641A3663"/>
    <w:rsid w:val="647E09E9"/>
    <w:rsid w:val="64814337"/>
    <w:rsid w:val="648303A1"/>
    <w:rsid w:val="648A43B8"/>
    <w:rsid w:val="64D26784"/>
    <w:rsid w:val="6535FDA0"/>
    <w:rsid w:val="6550EB8D"/>
    <w:rsid w:val="6551C7EC"/>
    <w:rsid w:val="6563EF49"/>
    <w:rsid w:val="65E40DF1"/>
    <w:rsid w:val="65EEE0A2"/>
    <w:rsid w:val="66080106"/>
    <w:rsid w:val="661FC001"/>
    <w:rsid w:val="6623BDA9"/>
    <w:rsid w:val="6629DDA6"/>
    <w:rsid w:val="6636D155"/>
    <w:rsid w:val="6638B5F1"/>
    <w:rsid w:val="669A0F8C"/>
    <w:rsid w:val="669BB33F"/>
    <w:rsid w:val="669EC3B1"/>
    <w:rsid w:val="66B54DAE"/>
    <w:rsid w:val="671FE41A"/>
    <w:rsid w:val="6721E2E1"/>
    <w:rsid w:val="672807BE"/>
    <w:rsid w:val="673B8E6A"/>
    <w:rsid w:val="6780D0C9"/>
    <w:rsid w:val="67D32A1E"/>
    <w:rsid w:val="67F1F465"/>
    <w:rsid w:val="684515D0"/>
    <w:rsid w:val="686F66E4"/>
    <w:rsid w:val="6897DC86"/>
    <w:rsid w:val="68F08230"/>
    <w:rsid w:val="6912B078"/>
    <w:rsid w:val="692F6112"/>
    <w:rsid w:val="6933452D"/>
    <w:rsid w:val="693F5899"/>
    <w:rsid w:val="69592ED8"/>
    <w:rsid w:val="69869D3D"/>
    <w:rsid w:val="699F78A9"/>
    <w:rsid w:val="69D0408E"/>
    <w:rsid w:val="6A2BEEB2"/>
    <w:rsid w:val="6A55AD9E"/>
    <w:rsid w:val="6A763028"/>
    <w:rsid w:val="6A8328C2"/>
    <w:rsid w:val="6ABBC8E0"/>
    <w:rsid w:val="6AFFAFC7"/>
    <w:rsid w:val="6B170726"/>
    <w:rsid w:val="6B198F12"/>
    <w:rsid w:val="6BC16D50"/>
    <w:rsid w:val="6BD0BB2F"/>
    <w:rsid w:val="6BD6631F"/>
    <w:rsid w:val="6BDC7605"/>
    <w:rsid w:val="6BF8C799"/>
    <w:rsid w:val="6C0FEE33"/>
    <w:rsid w:val="6C3B208C"/>
    <w:rsid w:val="6C3CEE08"/>
    <w:rsid w:val="6C406F24"/>
    <w:rsid w:val="6C64EA01"/>
    <w:rsid w:val="6C6A3231"/>
    <w:rsid w:val="6C6B679D"/>
    <w:rsid w:val="6C8B604E"/>
    <w:rsid w:val="6CA36877"/>
    <w:rsid w:val="6CC8EFAC"/>
    <w:rsid w:val="6CCE051D"/>
    <w:rsid w:val="6CDD69B5"/>
    <w:rsid w:val="6D53C041"/>
    <w:rsid w:val="6D6073BF"/>
    <w:rsid w:val="6D89593C"/>
    <w:rsid w:val="6D9F24AA"/>
    <w:rsid w:val="6D9FE5B3"/>
    <w:rsid w:val="6DAC807F"/>
    <w:rsid w:val="6DACD5E7"/>
    <w:rsid w:val="6DAFE993"/>
    <w:rsid w:val="6DD9C916"/>
    <w:rsid w:val="6E03D549"/>
    <w:rsid w:val="6E0B707B"/>
    <w:rsid w:val="6E1F3FBD"/>
    <w:rsid w:val="6E20249F"/>
    <w:rsid w:val="6E325D41"/>
    <w:rsid w:val="6E76AEBC"/>
    <w:rsid w:val="6F378239"/>
    <w:rsid w:val="6F53AD82"/>
    <w:rsid w:val="6F6A57B8"/>
    <w:rsid w:val="6FA07D27"/>
    <w:rsid w:val="6FC7701B"/>
    <w:rsid w:val="7023F081"/>
    <w:rsid w:val="708D29AE"/>
    <w:rsid w:val="70CA9A2F"/>
    <w:rsid w:val="711D781D"/>
    <w:rsid w:val="71371AA1"/>
    <w:rsid w:val="71396CD7"/>
    <w:rsid w:val="7181EB6F"/>
    <w:rsid w:val="718C3FC0"/>
    <w:rsid w:val="719D8870"/>
    <w:rsid w:val="71ADFCCB"/>
    <w:rsid w:val="71CDB37D"/>
    <w:rsid w:val="71E4FE80"/>
    <w:rsid w:val="7208F913"/>
    <w:rsid w:val="7236DFB8"/>
    <w:rsid w:val="7276512E"/>
    <w:rsid w:val="7288C36B"/>
    <w:rsid w:val="72A14B15"/>
    <w:rsid w:val="72BA9940"/>
    <w:rsid w:val="72BADCEC"/>
    <w:rsid w:val="72C617A2"/>
    <w:rsid w:val="72CFD32B"/>
    <w:rsid w:val="7305AE6A"/>
    <w:rsid w:val="7308AF9B"/>
    <w:rsid w:val="73114202"/>
    <w:rsid w:val="7312133E"/>
    <w:rsid w:val="731276B6"/>
    <w:rsid w:val="732B7FCC"/>
    <w:rsid w:val="73358E70"/>
    <w:rsid w:val="7389EB09"/>
    <w:rsid w:val="738F017B"/>
    <w:rsid w:val="739A3AD6"/>
    <w:rsid w:val="73A18771"/>
    <w:rsid w:val="73CCD8D2"/>
    <w:rsid w:val="73FA1609"/>
    <w:rsid w:val="744ADED4"/>
    <w:rsid w:val="748F067E"/>
    <w:rsid w:val="749725D2"/>
    <w:rsid w:val="749A1B32"/>
    <w:rsid w:val="74C8DF65"/>
    <w:rsid w:val="74CC1CFA"/>
    <w:rsid w:val="74CF07FC"/>
    <w:rsid w:val="74EB80BA"/>
    <w:rsid w:val="7513564B"/>
    <w:rsid w:val="7525DEC0"/>
    <w:rsid w:val="7546F4C4"/>
    <w:rsid w:val="75CAF4D9"/>
    <w:rsid w:val="75E50CD9"/>
    <w:rsid w:val="75FCD56C"/>
    <w:rsid w:val="7603095D"/>
    <w:rsid w:val="7636A955"/>
    <w:rsid w:val="763B1CFB"/>
    <w:rsid w:val="763E4BB3"/>
    <w:rsid w:val="7656B11B"/>
    <w:rsid w:val="7667AC96"/>
    <w:rsid w:val="76A327FA"/>
    <w:rsid w:val="76AAD607"/>
    <w:rsid w:val="76B05AE2"/>
    <w:rsid w:val="76B47294"/>
    <w:rsid w:val="76C8321E"/>
    <w:rsid w:val="77282984"/>
    <w:rsid w:val="772B417D"/>
    <w:rsid w:val="775D6444"/>
    <w:rsid w:val="777EB84C"/>
    <w:rsid w:val="77B4DE33"/>
    <w:rsid w:val="77B6DE73"/>
    <w:rsid w:val="77B7A098"/>
    <w:rsid w:val="77D1F120"/>
    <w:rsid w:val="780EFE88"/>
    <w:rsid w:val="788B11D8"/>
    <w:rsid w:val="788B84D3"/>
    <w:rsid w:val="78AA5B6B"/>
    <w:rsid w:val="78ADF8E5"/>
    <w:rsid w:val="78DF9ED0"/>
    <w:rsid w:val="78EAABD1"/>
    <w:rsid w:val="7903B66B"/>
    <w:rsid w:val="79B97E0E"/>
    <w:rsid w:val="7A0FA0F0"/>
    <w:rsid w:val="7A24D338"/>
    <w:rsid w:val="7A33305F"/>
    <w:rsid w:val="7A3A65A8"/>
    <w:rsid w:val="7A55B796"/>
    <w:rsid w:val="7A5F6BE4"/>
    <w:rsid w:val="7A67AE00"/>
    <w:rsid w:val="7ACE688C"/>
    <w:rsid w:val="7B036377"/>
    <w:rsid w:val="7B5FE76C"/>
    <w:rsid w:val="7B6C5FB3"/>
    <w:rsid w:val="7B6D1E45"/>
    <w:rsid w:val="7B72F892"/>
    <w:rsid w:val="7B8479EF"/>
    <w:rsid w:val="7BB35329"/>
    <w:rsid w:val="7BD9E33C"/>
    <w:rsid w:val="7BE5BF3F"/>
    <w:rsid w:val="7BEB1605"/>
    <w:rsid w:val="7C096F0E"/>
    <w:rsid w:val="7C401828"/>
    <w:rsid w:val="7CB5D1B2"/>
    <w:rsid w:val="7CB8605D"/>
    <w:rsid w:val="7CF1098D"/>
    <w:rsid w:val="7CF1F3C0"/>
    <w:rsid w:val="7D1E6209"/>
    <w:rsid w:val="7DA57A82"/>
    <w:rsid w:val="7DCBD405"/>
    <w:rsid w:val="7E91D83A"/>
    <w:rsid w:val="7E94640C"/>
    <w:rsid w:val="7EAD86DA"/>
    <w:rsid w:val="7EB9B532"/>
    <w:rsid w:val="7ED01D24"/>
    <w:rsid w:val="7EE52525"/>
    <w:rsid w:val="7EF34703"/>
    <w:rsid w:val="7EF99AD9"/>
    <w:rsid w:val="7F2CB02D"/>
    <w:rsid w:val="7F50CF3A"/>
    <w:rsid w:val="7F665E9D"/>
    <w:rsid w:val="7F7D05C6"/>
    <w:rsid w:val="7F80CA46"/>
    <w:rsid w:val="7FF8931E"/>
    <w:rsid w:val="7FFB8B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AD03E4"/>
  <w15:chartTrackingRefBased/>
  <w15:docId w15:val="{ECCA66D9-C68F-4D2A-BC2D-52CEC3E89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0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044"/>
  </w:style>
  <w:style w:type="paragraph" w:styleId="Footer">
    <w:name w:val="footer"/>
    <w:basedOn w:val="Normal"/>
    <w:link w:val="FooterChar"/>
    <w:uiPriority w:val="99"/>
    <w:unhideWhenUsed/>
    <w:rsid w:val="007E60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044"/>
  </w:style>
  <w:style w:type="paragraph" w:styleId="NoSpacing">
    <w:name w:val="No Spacing"/>
    <w:uiPriority w:val="1"/>
    <w:qFormat/>
    <w:rsid w:val="007E6044"/>
    <w:pPr>
      <w:spacing w:after="0" w:line="240" w:lineRule="auto"/>
    </w:pPr>
  </w:style>
  <w:style w:type="character" w:styleId="Hyperlink">
    <w:name w:val="Hyperlink"/>
    <w:basedOn w:val="DefaultParagraphFont"/>
    <w:uiPriority w:val="99"/>
    <w:unhideWhenUsed/>
    <w:rsid w:val="002C1F92"/>
    <w:rPr>
      <w:color w:val="0563C1" w:themeColor="hyperlink"/>
      <w:u w:val="single"/>
    </w:rPr>
  </w:style>
  <w:style w:type="character" w:styleId="UnresolvedMention">
    <w:name w:val="Unresolved Mention"/>
    <w:basedOn w:val="DefaultParagraphFont"/>
    <w:uiPriority w:val="99"/>
    <w:semiHidden/>
    <w:unhideWhenUsed/>
    <w:rsid w:val="00111480"/>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5F21CF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evonscp.org.uk/" TargetMode="External"/><Relationship Id="rId18" Type="http://schemas.openxmlformats.org/officeDocument/2006/relationships/hyperlink" Target="mailto:Vernonl@mountkelly.com" TargetMode="External"/><Relationship Id="rId26" Type="http://schemas.openxmlformats.org/officeDocument/2006/relationships/hyperlink" Target="mailto:enterprises@mountkelly.com" TargetMode="External"/><Relationship Id="rId3" Type="http://schemas.openxmlformats.org/officeDocument/2006/relationships/styles" Target="styles.xml"/><Relationship Id="rId21" Type="http://schemas.openxmlformats.org/officeDocument/2006/relationships/hyperlink" Target="mailto:Carrm@mountkelly.co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Enterprises@mountkelly.com" TargetMode="External"/><Relationship Id="rId25" Type="http://schemas.openxmlformats.org/officeDocument/2006/relationships/hyperlink" Target="mailto:Mashsecure@devin.gov.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evinej@mountkelly.com" TargetMode="External"/><Relationship Id="rId20" Type="http://schemas.openxmlformats.org/officeDocument/2006/relationships/image" Target="media/image7.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Cpgovernor@mountkelly.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footer" Target="footer4.xml"/><Relationship Id="R9aa979ccbde8463e"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mailto:HR@mountkelly.com" TargetMode="External"/><Relationship Id="rId30" Type="http://schemas.openxmlformats.org/officeDocument/2006/relationships/header" Target="header4.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22DEE-B3C2-4260-A895-E11034A84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5234</Words>
  <Characters>29839</Characters>
  <Application>Microsoft Office Word</Application>
  <DocSecurity>0</DocSecurity>
  <Lines>248</Lines>
  <Paragraphs>70</Paragraphs>
  <ScaleCrop>false</ScaleCrop>
  <Company>Mount Kelly</Company>
  <LinksUpToDate>false</LinksUpToDate>
  <CharactersWithSpaces>35003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Buckley, Deborah (Staff)</dc:creator>
  <cp:keywords/>
  <dc:description/>
  <cp:lastModifiedBy>Devine, Joshua (Staff)</cp:lastModifiedBy>
  <cp:revision>11</cp:revision>
  <dcterms:created xsi:type="dcterms:W3CDTF">2025-10-16T15:51:00Z</dcterms:created>
  <dcterms:modified xsi:type="dcterms:W3CDTF">2026-09-28T15:18:00Z</dcterms:modified>
</cp:coreProperties>
</file>